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Chars="200" w:firstLine="640"/>
        <w:jc w:val="center"/>
        <w:rPr>
          <w:rFonts w:ascii="宋体" w:eastAsia="宋体" w:cs="方正仿宋_GBK"/>
          <w:sz w:val="32"/>
          <w:szCs w:val="32"/>
        </w:rPr>
      </w:pPr>
      <w:r>
        <w:rPr>
          <w:rFonts w:ascii="宋体" w:eastAsia="宋体" w:cs="方正仿宋_GBK" w:hint="eastAsia"/>
          <w:sz w:val="32"/>
          <w:szCs w:val="32"/>
        </w:rPr>
        <w:t>食品抽检不合格产品信息</w:t>
      </w:r>
    </w:p>
    <w:p>
      <w:pPr>
        <w:ind w:firstLineChars="200" w:firstLine="480"/>
        <w:jc w:val="center"/>
        <w:rPr>
          <w:rFonts w:ascii="宋体" w:eastAsia="宋体" w:cs="方正仿宋_GBK"/>
          <w:sz w:val="32"/>
          <w:szCs w:val="32"/>
        </w:rPr>
      </w:pPr>
      <w:r>
        <w:rPr>
          <w:rFonts w:ascii="宋体" w:eastAsia="宋体" w:cs="方正仿宋_GBK" w:hint="eastAsia"/>
          <w:sz w:val="24"/>
        </w:rPr>
        <w:t>（声明：以下信息仅指本次抽检标称的生产企业相关产品的生产日期/批号和所检项目）</w:t>
      </w:r>
    </w:p>
    <w:tbl>
      <w:tblPr>
        <w:jc w:val="center"/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977"/>
        <w:gridCol w:w="953"/>
        <w:gridCol w:w="1266"/>
        <w:gridCol w:w="1273"/>
        <w:gridCol w:w="958"/>
        <w:gridCol w:w="771"/>
        <w:gridCol w:w="654"/>
        <w:gridCol w:w="1416"/>
        <w:gridCol w:w="2575"/>
        <w:gridCol w:w="623"/>
      </w:tblGrid>
      <w:tr>
        <w:trPr>
          <w:trHeight w:val="810"/>
          <w:tblHeader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抽样编号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标称生产企业名称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标称生产企业地址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被抽样单位名称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被抽样单位地址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食品名称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规格型号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商标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生产日期/批号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不合格项目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int="eastAsia"/>
                <w:b/>
                <w:bCs/>
                <w:color w:val="000000"/>
                <w:sz w:val="24"/>
              </w:rPr>
              <w:t>分类</w:t>
            </w:r>
          </w:p>
        </w:tc>
      </w:tr>
      <w:tr>
        <w:trPr>
          <w:trHeight w:val="8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SBJ24650000830230343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/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ascii="宋体" w:eastAsia="宋体" w:cs="宋体"/>
                <w:sz w:val="24"/>
              </w:rPr>
              <w:t>和硕县舍舍蔬菜店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Calibri"/>
                <w:kern w:val="0"/>
                <w:sz w:val="24"/>
              </w:rPr>
            </w:pPr>
            <w:r>
              <w:rPr>
                <w:rFonts w:ascii="宋体" w:eastAsia="宋体" w:cs="Calibri"/>
                <w:kern w:val="0"/>
                <w:sz w:val="24"/>
              </w:rPr>
              <w:t>新疆巴州和硕县亨瑞市场内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 w:hint="eastAsia"/>
                <w:kern w:val="0"/>
                <w:sz w:val="24"/>
                <w:lang w:eastAsia="zh-CN"/>
              </w:rPr>
            </w:pPr>
            <w:r>
              <w:rPr>
                <w:rFonts w:ascii="宋体" w:eastAsia="宋体" w:cs="宋体"/>
                <w:kern w:val="0"/>
                <w:sz w:val="24"/>
                <w:lang w:eastAsia="zh-CN"/>
              </w:rPr>
              <w:t>毛芹菜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/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2024-01-04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int="eastAsia"/>
                <w:color w:val="000000"/>
                <w:sz w:val="24"/>
              </w:rPr>
            </w:pPr>
            <w:r>
              <w:rPr>
                <w:rFonts w:ascii="宋体" w:eastAsia="宋体"/>
                <w:color w:val="000000"/>
                <w:sz w:val="24"/>
              </w:rPr>
              <w:t>噻虫胺</w:t>
            </w:r>
            <w:r>
              <w:rPr>
                <w:rFonts w:ascii="宋体" w:eastAsia="宋体" w:hint="eastAsia"/>
                <w:color w:val="000000"/>
                <w:sz w:val="24"/>
              </w:rPr>
              <w:t>的残留量</w:t>
            </w:r>
          </w:p>
          <w:p>
            <w:pPr>
              <w:widowControl/>
              <w:jc w:val="center"/>
              <w:rPr>
                <w:rFonts w:ascii="宋体" w:eastAsia="宋体" w:hint="eastAsia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  <w:lang w:val="en-US" w:eastAsia="zh-CN"/>
              </w:rPr>
              <w:t>实测值</w:t>
            </w:r>
            <w:r>
              <w:rPr>
                <w:rFonts w:ascii="宋体" w:eastAsia="宋体"/>
                <w:color w:val="000000"/>
                <w:sz w:val="24"/>
                <w:lang w:val="en-US" w:eastAsia="zh-CN"/>
              </w:rPr>
              <w:t>：0.086mg/kg</w:t>
            </w:r>
          </w:p>
          <w:p>
            <w:pPr>
              <w:widowControl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eastAsia="宋体" w:hint="eastAsia"/>
                <w:color w:val="000000"/>
                <w:sz w:val="24"/>
                <w:lang w:val="en-US" w:eastAsia="zh-CN"/>
              </w:rPr>
              <w:t>标准值</w:t>
            </w:r>
            <w:r>
              <w:rPr>
                <w:rFonts w:ascii="宋体" w:eastAsia="宋体"/>
                <w:color w:val="000000"/>
                <w:sz w:val="24"/>
                <w:lang w:val="en-US" w:eastAsia="zh-CN"/>
              </w:rPr>
              <w:t>：</w:t>
            </w:r>
            <w:r>
              <w:rPr>
                <w:rFonts w:ascii="宋体" w:eastAsia="宋体" w:cs="宋体"/>
                <w:sz w:val="24"/>
                <w:szCs w:val="24"/>
              </w:rPr>
              <w:t>≤0.04mg/kg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eastAsia="宋体" w:cs="宋体"/>
                <w:kern w:val="0"/>
                <w:sz w:val="24"/>
                <w:lang w:val="en-US" w:eastAsia="zh-CN"/>
              </w:rPr>
              <w:t>食用农产品</w:t>
            </w:r>
          </w:p>
        </w:tc>
      </w:tr>
    </w:tbl>
    <w:p>
      <w:bookmarkStart w:id="0" w:name="_GoBack"/>
      <w:bookmarkEnd w:id="0"/>
    </w:p>
    <w:sectPr>
      <w:pgSz w:w="16840" w:h="11907" w:orient="landscape"/>
      <w:pgMar w:top="1474" w:right="1871" w:bottom="1474" w:left="1985" w:header="851" w:footer="992" w:gutter="0"/>
      <w:docGrid w:type="lines" w:linePitch="312" w:charSpace="-63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210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both"/>
    </w:pPr>
    <w:rPr>
      <w:rFonts w:ascii="Times New Roman" w:eastAsia="方正仿宋_GBK" w:cs="方正仿宋_GBK" w:hAnsi="Times New Roman"/>
      <w:kern w:val="0"/>
      <w:sz w:val="31"/>
      <w:szCs w:val="31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Yozo_Office27021597764231180</Application>
  <Pages>1</Pages>
  <Words>0</Words>
  <Characters>175</Characters>
  <Lines>0</Lines>
  <Paragraphs>4</Paragraphs>
  <CharactersWithSpaces>234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2024-03-15T08:13:39Z</cp:lastPrinted>
  <dcterms:created xsi:type="dcterms:W3CDTF">2024-03-15T08:07:01Z</dcterms:created>
  <dcterms:modified xsi:type="dcterms:W3CDTF">2024-03-15T08:14:00Z</dcterms:modified>
</cp:coreProperties>
</file>