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95F65">
      <w:pPr>
        <w:ind w:firstLine="640" w:firstLineChars="200"/>
        <w:jc w:val="center"/>
        <w:rPr>
          <w:rFonts w:ascii="宋体" w:eastAsia="宋体" w:cs="方正仿宋_GBK"/>
          <w:sz w:val="32"/>
          <w:szCs w:val="32"/>
        </w:rPr>
      </w:pPr>
      <w:r>
        <w:rPr>
          <w:rFonts w:hint="eastAsia" w:ascii="宋体" w:eastAsia="宋体" w:cs="方正仿宋_GBK"/>
          <w:sz w:val="32"/>
          <w:szCs w:val="32"/>
        </w:rPr>
        <w:t>食品抽检不合格产品信息</w:t>
      </w:r>
    </w:p>
    <w:p w14:paraId="425428E4">
      <w:pPr>
        <w:ind w:firstLine="480" w:firstLineChars="200"/>
        <w:jc w:val="center"/>
        <w:rPr>
          <w:rFonts w:ascii="宋体" w:eastAsia="宋体" w:cs="方正仿宋_GBK"/>
          <w:sz w:val="32"/>
          <w:szCs w:val="32"/>
        </w:rPr>
      </w:pPr>
      <w:r>
        <w:rPr>
          <w:rFonts w:hint="eastAsia" w:ascii="宋体" w:eastAsia="宋体" w:cs="方正仿宋_GBK"/>
          <w:sz w:val="24"/>
        </w:rPr>
        <w:t>（声明：以下信息仅指本次抽检</w:t>
      </w:r>
      <w:r>
        <w:rPr>
          <w:rFonts w:hint="eastAsia" w:ascii="宋体" w:eastAsia="宋体" w:cs="方正仿宋_GBK"/>
          <w:sz w:val="24"/>
          <w:lang w:val="en-US" w:eastAsia="zh-CN"/>
        </w:rPr>
        <w:t>食用农产品</w:t>
      </w:r>
      <w:r>
        <w:rPr>
          <w:rFonts w:hint="eastAsia" w:ascii="宋体" w:eastAsia="宋体" w:cs="方正仿宋_GBK"/>
          <w:sz w:val="24"/>
        </w:rPr>
        <w:t>的</w:t>
      </w:r>
      <w:r>
        <w:rPr>
          <w:rFonts w:hint="eastAsia" w:ascii="宋体" w:eastAsia="宋体" w:cs="方正仿宋_GBK"/>
          <w:sz w:val="24"/>
          <w:lang w:val="en-US" w:eastAsia="zh-CN"/>
        </w:rPr>
        <w:t>购进</w:t>
      </w:r>
      <w:r>
        <w:rPr>
          <w:rFonts w:hint="eastAsia" w:ascii="宋体" w:eastAsia="宋体" w:cs="方正仿宋_GBK"/>
          <w:sz w:val="24"/>
        </w:rPr>
        <w:t>日期和所检项目）</w:t>
      </w:r>
    </w:p>
    <w:tbl>
      <w:tblPr>
        <w:tblStyle w:val="2"/>
        <w:tblW w:w="14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977"/>
        <w:gridCol w:w="953"/>
        <w:gridCol w:w="1266"/>
        <w:gridCol w:w="1273"/>
        <w:gridCol w:w="958"/>
        <w:gridCol w:w="771"/>
        <w:gridCol w:w="654"/>
        <w:gridCol w:w="1416"/>
        <w:gridCol w:w="2337"/>
        <w:gridCol w:w="861"/>
      </w:tblGrid>
      <w:tr w14:paraId="7900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93E11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抽样编号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730F1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标称生产企业名称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A42AC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标称生产企业地址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51694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被抽样单位名称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9BDFE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被抽样单位地址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81973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食品名称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C5086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FA0C7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商标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63257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购进日期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86FA4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EF606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分类</w:t>
            </w:r>
          </w:p>
        </w:tc>
      </w:tr>
      <w:tr w14:paraId="4FB5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CF706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XBJ25652828103833335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9E6B1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0D665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74335">
            <w:pPr>
              <w:widowControl/>
              <w:spacing w:line="320" w:lineRule="exact"/>
              <w:jc w:val="both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和硕县李红星蔬菜店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3CC37">
            <w:pPr>
              <w:widowControl/>
              <w:spacing w:line="320" w:lineRule="exact"/>
              <w:jc w:val="left"/>
              <w:rPr>
                <w:rFonts w:ascii="宋体" w:eastAsia="宋体" w:cs="Calibri"/>
                <w:kern w:val="0"/>
                <w:sz w:val="24"/>
              </w:rPr>
            </w:pPr>
            <w:r>
              <w:rPr>
                <w:rFonts w:ascii="宋体" w:eastAsia="宋体" w:cs="Calibri"/>
                <w:kern w:val="0"/>
                <w:sz w:val="24"/>
              </w:rPr>
              <w:t>新疆维吾尔自治区巴音郭楞蒙古自治州</w:t>
            </w:r>
            <w:bookmarkStart w:id="0" w:name="_GoBack"/>
            <w:r>
              <w:rPr>
                <w:rFonts w:hint="eastAsia" w:ascii="宋体" w:eastAsia="宋体" w:cs="Calibri"/>
                <w:kern w:val="0"/>
                <w:sz w:val="24"/>
                <w:lang w:val="en-US" w:eastAsia="zh-CN"/>
              </w:rPr>
              <w:t>和硕县乌什塔拉乡军民路150号第3间房</w:t>
            </w:r>
            <w:bookmarkEnd w:id="0"/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5D3E6"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山药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FA293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CEC34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B2E35">
            <w:pPr>
              <w:widowControl/>
              <w:spacing w:line="320" w:lineRule="exact"/>
              <w:jc w:val="both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D394B">
            <w:pPr>
              <w:widowControl/>
              <w:jc w:val="both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咪鲜胺和咪鲜胺锰盐项目</w:t>
            </w:r>
          </w:p>
          <w:p w14:paraId="5218FCA5">
            <w:pPr>
              <w:widowControl/>
              <w:jc w:val="both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标准指标：≤</w:t>
            </w: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0.3</w:t>
            </w: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mg/kg，</w:t>
            </w:r>
          </w:p>
          <w:p w14:paraId="10D0681C">
            <w:pPr>
              <w:widowControl/>
              <w:jc w:val="both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实测值：</w:t>
            </w: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4.33</w:t>
            </w: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mg/kg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BA25D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食用农产品</w:t>
            </w:r>
          </w:p>
        </w:tc>
      </w:tr>
    </w:tbl>
    <w:p w14:paraId="7FC62CC3">
      <w:pPr>
        <w:tabs>
          <w:tab w:val="left" w:pos="2360"/>
        </w:tabs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TBlZjViMDIzNjUzMjc2ZGJlNjNkNjQwODk2MTUifQ=="/>
  </w:docVars>
  <w:rsids>
    <w:rsidRoot w:val="547D3080"/>
    <w:rsid w:val="52654DA8"/>
    <w:rsid w:val="547D3080"/>
    <w:rsid w:val="64571639"/>
    <w:rsid w:val="754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方正仿宋_GBK"/>
      <w:kern w:val="0"/>
      <w:sz w:val="31"/>
      <w:szCs w:val="3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208</Characters>
  <Lines>0</Lines>
  <Paragraphs>0</Paragraphs>
  <TotalTime>0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2024-05-23T04:12:00Z</dcterms:created>
  <dc:creator>WPS_547219881</dc:creator>
  <cp:lastModifiedBy>WPS_196480038</cp:lastModifiedBy>
  <dcterms:modified xsi:type="dcterms:W3CDTF">2025-08-26T14:30:45Z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B9C7755242E64F7DA1E51629292DFBBD_11</vt:lpwstr>
  </property>
  <property fmtid="{D5CDD505-2E9C-101B-9397-08002B2CF9AE}" pid="4" name="KSOTemplateDocerSaveRecord">
    <vt:lpwstr>eyJoZGlkIjoiODE5ZDE3MmVjNTEzYTY0MWNiODMwMWQ3N2RlYzc4ZjMiLCJ1c2VySWQiOiIxOTY0ODAwMzgifQ==</vt:lpwstr>
  </property>
</Properties>
</file>