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643"/>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1-1</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项目申报汇总表</w:t>
      </w:r>
    </w:p>
    <w:tbl>
      <w:tblPr>
        <w:tblStyle w:val="23"/>
        <w:tblW w:w="14874" w:type="dxa"/>
        <w:jc w:val="center"/>
        <w:tblLayout w:type="fixed"/>
        <w:tblCellMar>
          <w:top w:w="0" w:type="dxa"/>
          <w:left w:w="108" w:type="dxa"/>
          <w:bottom w:w="0" w:type="dxa"/>
          <w:right w:w="108" w:type="dxa"/>
        </w:tblCellMar>
      </w:tblPr>
      <w:tblGrid>
        <w:gridCol w:w="748"/>
        <w:gridCol w:w="761"/>
        <w:gridCol w:w="1067"/>
        <w:gridCol w:w="838"/>
        <w:gridCol w:w="753"/>
        <w:gridCol w:w="1095"/>
        <w:gridCol w:w="1272"/>
        <w:gridCol w:w="1014"/>
        <w:gridCol w:w="607"/>
        <w:gridCol w:w="621"/>
        <w:gridCol w:w="1629"/>
        <w:gridCol w:w="1371"/>
        <w:gridCol w:w="1695"/>
        <w:gridCol w:w="1403"/>
      </w:tblGrid>
      <w:tr>
        <w:tblPrEx>
          <w:tblCellMar>
            <w:top w:w="0" w:type="dxa"/>
            <w:left w:w="108" w:type="dxa"/>
            <w:bottom w:w="0" w:type="dxa"/>
            <w:right w:w="108" w:type="dxa"/>
          </w:tblCellMar>
        </w:tblPrEx>
        <w:trPr>
          <w:trHeight w:val="15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项目位置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承办企业</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支持方向</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总投资额（万元）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rPr>
              <w:t>奖补金额</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（万元）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建设周期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实现功能</w:t>
            </w:r>
          </w:p>
        </w:tc>
      </w:tr>
      <w:tr>
        <w:tblPrEx>
          <w:tblCellMar>
            <w:top w:w="0" w:type="dxa"/>
            <w:left w:w="108" w:type="dxa"/>
            <w:bottom w:w="0" w:type="dxa"/>
            <w:right w:w="108" w:type="dxa"/>
          </w:tblCellMar>
        </w:tblPrEx>
        <w:trPr>
          <w:trHeight w:val="194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20XX</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XX县XX乡镇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新建/改建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XX公司</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补齐县域商业基础设施短板/完善县乡村三级物流体系建设/改善优化县域消费渠道/增强农产品上行动能</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lang w:val="en-US" w:eastAsia="zh-CN"/>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20XX年X月至20XX年X月</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firstLine="0" w:firstLineChars="0"/>
              <w:jc w:val="center"/>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84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5"/>
          <w:wAfter w:w="6719" w:type="dxa"/>
          <w:trHeight w:val="523" w:hRule="atLeast"/>
          <w:jc w:val="center"/>
        </w:trPr>
        <w:tc>
          <w:tcPr>
            <w:tcW w:w="5262" w:type="dxa"/>
            <w:gridSpan w:val="6"/>
            <w:tcBorders>
              <w:top w:val="nil"/>
              <w:left w:val="nil"/>
              <w:bottom w:val="nil"/>
              <w:right w:val="nil"/>
            </w:tcBorders>
            <w:shd w:val="clear" w:color="auto" w:fill="auto"/>
            <w:vAlign w:val="center"/>
          </w:tcPr>
          <w:p>
            <w:pPr>
              <w:pStyle w:val="28"/>
              <w:ind w:firstLine="1050" w:firstLineChars="500"/>
              <w:jc w:val="both"/>
              <w:rPr>
                <w:rFonts w:hint="eastAsia" w:ascii="宋体" w:hAnsi="宋体" w:eastAsia="宋体" w:cs="宋体"/>
                <w:sz w:val="21"/>
                <w:szCs w:val="21"/>
              </w:rPr>
            </w:pPr>
            <w:r>
              <w:rPr>
                <w:rFonts w:hint="eastAsia" w:ascii="宋体" w:hAnsi="宋体" w:eastAsia="宋体" w:cs="宋体"/>
                <w:sz w:val="21"/>
                <w:szCs w:val="21"/>
              </w:rPr>
              <w:t>填表人：</w:t>
            </w:r>
          </w:p>
        </w:tc>
        <w:tc>
          <w:tcPr>
            <w:tcW w:w="1272" w:type="dxa"/>
            <w:tcBorders>
              <w:top w:val="nil"/>
              <w:left w:val="nil"/>
              <w:bottom w:val="nil"/>
              <w:right w:val="nil"/>
            </w:tcBorders>
            <w:shd w:val="clear" w:color="auto" w:fill="auto"/>
            <w:vAlign w:val="center"/>
          </w:tcPr>
          <w:p>
            <w:pPr>
              <w:pStyle w:val="28"/>
              <w:rPr>
                <w:rFonts w:hint="eastAsia" w:ascii="宋体" w:hAnsi="宋体" w:eastAsia="宋体" w:cs="宋体"/>
                <w:sz w:val="21"/>
                <w:szCs w:val="21"/>
              </w:rPr>
            </w:pPr>
          </w:p>
        </w:tc>
        <w:tc>
          <w:tcPr>
            <w:tcW w:w="1621" w:type="dxa"/>
            <w:gridSpan w:val="2"/>
            <w:tcBorders>
              <w:top w:val="nil"/>
              <w:left w:val="nil"/>
              <w:bottom w:val="nil"/>
              <w:right w:val="nil"/>
            </w:tcBorders>
            <w:shd w:val="clear" w:color="auto" w:fill="auto"/>
            <w:vAlign w:val="center"/>
          </w:tcPr>
          <w:p>
            <w:pPr>
              <w:pStyle w:val="28"/>
              <w:rPr>
                <w:rFonts w:hint="eastAsia" w:ascii="宋体" w:hAnsi="宋体" w:eastAsia="宋体" w:cs="宋体"/>
                <w:sz w:val="21"/>
                <w:szCs w:val="21"/>
              </w:rPr>
            </w:pPr>
          </w:p>
        </w:tc>
      </w:tr>
    </w:tbl>
    <w:p>
      <w:pPr>
        <w:bidi w:val="0"/>
        <w:rPr>
          <w:rFonts w:hint="eastAsia" w:ascii="楷体_GB2312" w:hAnsi="楷体_GB2312" w:eastAsia="楷体_GB2312" w:cs="楷体_GB2312"/>
          <w:b/>
          <w:bCs/>
          <w:lang w:val="en-US" w:eastAsia="zh-CN"/>
        </w:rPr>
        <w:sectPr>
          <w:footerReference r:id="rId3" w:type="default"/>
          <w:pgSz w:w="16838" w:h="11906" w:orient="landscape"/>
          <w:pgMar w:top="720" w:right="720" w:bottom="720" w:left="720" w:header="851" w:footer="992" w:gutter="0"/>
          <w:pgNumType w:fmt="decimal"/>
          <w:cols w:space="425" w:num="1"/>
          <w:docGrid w:type="lines" w:linePitch="312" w:charSpace="0"/>
        </w:sectPr>
      </w:pPr>
      <w:r>
        <w:rPr>
          <w:rFonts w:hint="eastAsia" w:ascii="楷体_GB2312" w:hAnsi="楷体_GB2312" w:eastAsia="楷体_GB2312" w:cs="楷体_GB2312"/>
          <w:b/>
          <w:bCs/>
          <w:lang w:val="en-US" w:eastAsia="zh-CN"/>
        </w:rPr>
        <w:t>注：此表为</w:t>
      </w:r>
      <w:r>
        <w:rPr>
          <w:rFonts w:hint="eastAsia" w:ascii="楷体_GB2312" w:hAnsi="楷体_GB2312" w:eastAsia="楷体_GB2312" w:cs="楷体_GB2312"/>
          <w:b/>
          <w:bCs/>
        </w:rPr>
        <w:t>各地（州、市）</w:t>
      </w:r>
      <w:r>
        <w:rPr>
          <w:rFonts w:hint="eastAsia" w:ascii="楷体_GB2312" w:hAnsi="楷体_GB2312" w:eastAsia="楷体_GB2312" w:cs="楷体_GB2312"/>
          <w:b/>
          <w:bCs/>
          <w:lang w:val="en-US" w:eastAsia="zh-CN"/>
        </w:rPr>
        <w:t>商务局汇总后填报</w:t>
      </w:r>
    </w:p>
    <w:p>
      <w:pPr>
        <w:pStyle w:val="7"/>
        <w:spacing w:line="240" w:lineRule="auto"/>
        <w:ind w:left="0" w:leftChars="0" w:firstLine="0" w:firstLineChars="0"/>
        <w:rPr>
          <w:rFonts w:hint="eastAsia" w:ascii="黑体" w:hAnsi="黑体" w:eastAsia="黑体" w:cs="黑体"/>
          <w:b w:val="0"/>
          <w:bCs/>
          <w:sz w:val="36"/>
          <w:szCs w:val="36"/>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1-2</w:t>
      </w:r>
    </w:p>
    <w:p>
      <w:pPr>
        <w:keepNext w:val="0"/>
        <w:keepLines w:val="0"/>
        <w:pageBreakBefore w:val="0"/>
        <w:widowControl w:val="0"/>
        <w:kinsoku/>
        <w:wordWrap/>
        <w:overflowPunct/>
        <w:topLinePunct w:val="0"/>
        <w:autoSpaceDE/>
        <w:autoSpaceDN/>
        <w:bidi w:val="0"/>
        <w:adjustRightInd/>
        <w:snapToGrid/>
        <w:ind w:firstLine="64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服务业发展资金区域绩效目标表（2025年度）</w:t>
      </w:r>
    </w:p>
    <w:tbl>
      <w:tblPr>
        <w:tblStyle w:val="23"/>
        <w:tblW w:w="15519" w:type="dxa"/>
        <w:jc w:val="center"/>
        <w:tblLayout w:type="autofit"/>
        <w:tblCellMar>
          <w:top w:w="0" w:type="dxa"/>
          <w:left w:w="108" w:type="dxa"/>
          <w:bottom w:w="0" w:type="dxa"/>
          <w:right w:w="108" w:type="dxa"/>
        </w:tblCellMar>
      </w:tblPr>
      <w:tblGrid>
        <w:gridCol w:w="767"/>
        <w:gridCol w:w="2215"/>
        <w:gridCol w:w="2280"/>
        <w:gridCol w:w="6300"/>
        <w:gridCol w:w="52"/>
        <w:gridCol w:w="1850"/>
        <w:gridCol w:w="2055"/>
      </w:tblGrid>
      <w:tr>
        <w:tblPrEx>
          <w:tblCellMar>
            <w:top w:w="0" w:type="dxa"/>
            <w:left w:w="108" w:type="dxa"/>
            <w:bottom w:w="0" w:type="dxa"/>
            <w:right w:w="108" w:type="dxa"/>
          </w:tblCellMar>
        </w:tblPrEx>
        <w:trPr>
          <w:trHeight w:val="276" w:hRule="atLeast"/>
          <w:jc w:val="center"/>
        </w:trPr>
        <w:tc>
          <w:tcPr>
            <w:tcW w:w="11614" w:type="dxa"/>
            <w:gridSpan w:val="5"/>
            <w:tcBorders>
              <w:top w:val="nil"/>
              <w:left w:val="nil"/>
              <w:bottom w:val="nil"/>
              <w:right w:val="nil"/>
            </w:tcBorders>
            <w:shd w:val="clear" w:color="auto" w:fill="auto"/>
          </w:tcPr>
          <w:p>
            <w:pPr>
              <w:pStyle w:val="28"/>
              <w:rPr>
                <w:rFonts w:hint="eastAsia" w:ascii="仿宋_GB2312" w:hAnsi="仿宋_GB2312" w:eastAsia="仿宋_GB2312" w:cs="仿宋_GB2312"/>
              </w:rPr>
            </w:pPr>
          </w:p>
        </w:tc>
        <w:tc>
          <w:tcPr>
            <w:tcW w:w="3905" w:type="dxa"/>
            <w:gridSpan w:val="2"/>
            <w:tcBorders>
              <w:top w:val="nil"/>
              <w:left w:val="nil"/>
              <w:bottom w:val="nil"/>
              <w:right w:val="nil"/>
            </w:tcBorders>
            <w:shd w:val="clear" w:color="auto" w:fill="auto"/>
          </w:tcPr>
          <w:p>
            <w:pPr>
              <w:pStyle w:val="28"/>
              <w:jc w:val="right"/>
              <w:rPr>
                <w:rFonts w:hint="eastAsia" w:ascii="仿宋_GB2312" w:hAnsi="仿宋_GB2312" w:eastAsia="仿宋_GB2312" w:cs="仿宋_GB2312"/>
              </w:rPr>
            </w:pPr>
            <w:r>
              <w:rPr>
                <w:rFonts w:hint="eastAsia" w:ascii="仿宋_GB2312" w:hAnsi="仿宋_GB2312" w:eastAsia="仿宋_GB2312" w:cs="仿宋_GB2312"/>
              </w:rPr>
              <w:t>填报日期：      年  月   日</w:t>
            </w:r>
          </w:p>
        </w:tc>
      </w:tr>
      <w:tr>
        <w:tblPrEx>
          <w:tblCellMar>
            <w:top w:w="0" w:type="dxa"/>
            <w:left w:w="108" w:type="dxa"/>
            <w:bottom w:w="0" w:type="dxa"/>
            <w:right w:w="108" w:type="dxa"/>
          </w:tblCellMar>
        </w:tblPrEx>
        <w:trPr>
          <w:trHeight w:val="39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专项名称</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服务业发展资金—县域商业体系建设</w:t>
            </w:r>
          </w:p>
        </w:tc>
      </w:tr>
      <w:tr>
        <w:tblPrEx>
          <w:tblCellMar>
            <w:top w:w="0" w:type="dxa"/>
            <w:left w:w="108" w:type="dxa"/>
            <w:bottom w:w="0" w:type="dxa"/>
            <w:right w:w="108" w:type="dxa"/>
          </w:tblCellMar>
        </w:tblPrEx>
        <w:trPr>
          <w:trHeight w:val="21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县（市）商务主管部门</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（公章）</w:t>
            </w:r>
          </w:p>
        </w:tc>
      </w:tr>
      <w:tr>
        <w:tblPrEx>
          <w:tblCellMar>
            <w:top w:w="0" w:type="dxa"/>
            <w:left w:w="108" w:type="dxa"/>
            <w:bottom w:w="0" w:type="dxa"/>
            <w:right w:w="108" w:type="dxa"/>
          </w:tblCellMar>
        </w:tblPrEx>
        <w:trPr>
          <w:trHeight w:val="43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资金情况（万元）</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both"/>
              <w:rPr>
                <w:rFonts w:hint="eastAsia" w:ascii="仿宋_GB2312" w:hAnsi="仿宋_GB2312" w:eastAsia="仿宋_GB2312" w:cs="仿宋_GB2312"/>
              </w:rPr>
            </w:pPr>
            <w:r>
              <w:rPr>
                <w:rFonts w:hint="eastAsia" w:ascii="仿宋_GB2312" w:hAnsi="仿宋_GB2312" w:eastAsia="仿宋_GB2312" w:cs="仿宋_GB2312"/>
              </w:rPr>
              <w:t>其中：中央财政资金支持          万元；地方配套资金      万元；带动社会投资       万元</w:t>
            </w:r>
          </w:p>
        </w:tc>
      </w:tr>
      <w:tr>
        <w:tblPrEx>
          <w:tblCellMar>
            <w:top w:w="0" w:type="dxa"/>
            <w:left w:w="108" w:type="dxa"/>
            <w:bottom w:w="0" w:type="dxa"/>
            <w:right w:w="108" w:type="dxa"/>
          </w:tblCellMar>
        </w:tblPrEx>
        <w:trPr>
          <w:trHeight w:val="439" w:hRule="atLeast"/>
          <w:jc w:val="center"/>
        </w:trPr>
        <w:tc>
          <w:tcPr>
            <w:tcW w:w="2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年度总体目标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目标1</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rPr>
                <w:rFonts w:hint="eastAsia" w:ascii="仿宋_GB2312" w:hAnsi="仿宋_GB2312" w:eastAsia="仿宋_GB2312" w:cs="仿宋_GB2312"/>
              </w:rPr>
            </w:pPr>
            <w:r>
              <w:rPr>
                <w:rFonts w:hint="eastAsia" w:ascii="仿宋_GB2312" w:hAnsi="仿宋_GB2312" w:eastAsia="仿宋_GB2312" w:cs="仿宋_GB2312"/>
              </w:rPr>
              <w:t>建设改造一批县级物流配送中心、乡镇商贸中心和快递物流站点，促进流通效率提升、流通成本降低。</w:t>
            </w:r>
          </w:p>
        </w:tc>
      </w:tr>
      <w:tr>
        <w:tblPrEx>
          <w:tblCellMar>
            <w:top w:w="0" w:type="dxa"/>
            <w:left w:w="108" w:type="dxa"/>
            <w:bottom w:w="0" w:type="dxa"/>
            <w:right w:w="108" w:type="dxa"/>
          </w:tblCellMar>
        </w:tblPrEx>
        <w:trPr>
          <w:trHeight w:val="417" w:hRule="atLeast"/>
          <w:jc w:val="center"/>
        </w:trPr>
        <w:tc>
          <w:tcPr>
            <w:tcW w:w="2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目标2</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rPr>
                <w:rFonts w:hint="eastAsia" w:ascii="仿宋_GB2312" w:hAnsi="仿宋_GB2312" w:eastAsia="仿宋_GB2312" w:cs="仿宋_GB2312"/>
              </w:rPr>
            </w:pPr>
            <w:r>
              <w:rPr>
                <w:rFonts w:hint="eastAsia" w:ascii="仿宋_GB2312" w:hAnsi="仿宋_GB2312" w:eastAsia="仿宋_GB2312" w:cs="仿宋_GB2312"/>
              </w:rPr>
              <w:t>在县域商业体系建设、农村消费提质增效、农村商贸流通企业数字化转型等领域，培育一批特色明显的地方典型。</w:t>
            </w:r>
          </w:p>
        </w:tc>
      </w:tr>
      <w:tr>
        <w:tblPrEx>
          <w:tblCellMar>
            <w:top w:w="0" w:type="dxa"/>
            <w:left w:w="108" w:type="dxa"/>
            <w:bottom w:w="0" w:type="dxa"/>
            <w:right w:w="108" w:type="dxa"/>
          </w:tblCellMar>
        </w:tblPrEx>
        <w:trPr>
          <w:trHeight w:val="360" w:hRule="atLeast"/>
          <w:jc w:val="center"/>
        </w:trPr>
        <w:tc>
          <w:tcPr>
            <w:tcW w:w="2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目标3</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rPr>
                <w:rFonts w:hint="eastAsia" w:ascii="仿宋_GB2312" w:hAnsi="仿宋_GB2312" w:eastAsia="仿宋_GB2312" w:cs="仿宋_GB2312"/>
              </w:rPr>
            </w:pPr>
            <w:r>
              <w:rPr>
                <w:rFonts w:hint="eastAsia" w:ascii="仿宋_GB2312" w:hAnsi="仿宋_GB2312" w:eastAsia="仿宋_GB2312" w:cs="仿宋_GB2312"/>
              </w:rPr>
              <w:t>围绕地方特色产业，打造一批县域现代流通供应链，促进工业品下乡和农产品进城更加畅通。</w:t>
            </w:r>
          </w:p>
        </w:tc>
      </w:tr>
      <w:tr>
        <w:tblPrEx>
          <w:tblCellMar>
            <w:top w:w="0" w:type="dxa"/>
            <w:left w:w="108" w:type="dxa"/>
            <w:bottom w:w="0" w:type="dxa"/>
            <w:right w:w="108" w:type="dxa"/>
          </w:tblCellMar>
        </w:tblPrEx>
        <w:trPr>
          <w:trHeight w:val="9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绩效指标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一级指标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指标参考值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指标值</w:t>
            </w:r>
          </w:p>
        </w:tc>
      </w:tr>
      <w:tr>
        <w:tblPrEx>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县级物流配送中心新增改造数量</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个</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3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农村网络零售额同比增速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9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乡镇商贸中心覆盖率提高</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5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建制村快递服务覆盖率提高</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7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城乡消费品零售额增速对比</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基本持平</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9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促进农民增收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效果明显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8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农村网商（含社交、移动电商用户）数量同比增速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2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服务对象对项目的满意度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43" w:hRule="atLeast"/>
          <w:jc w:val="center"/>
        </w:trPr>
        <w:tc>
          <w:tcPr>
            <w:tcW w:w="15519" w:type="dxa"/>
            <w:gridSpan w:val="7"/>
            <w:tcBorders>
              <w:top w:val="nil"/>
              <w:left w:val="nil"/>
              <w:bottom w:val="nil"/>
              <w:right w:val="nil"/>
            </w:tcBorders>
            <w:shd w:val="clear" w:color="auto" w:fill="auto"/>
            <w:vAlign w:val="bottom"/>
          </w:tcPr>
          <w:p>
            <w:pPr>
              <w:pStyle w:val="28"/>
              <w:jc w:val="center"/>
              <w:rPr>
                <w:rFonts w:hint="eastAsia" w:ascii="仿宋_GB2312" w:hAnsi="仿宋_GB2312" w:eastAsia="仿宋_GB2312" w:cs="仿宋_GB2312"/>
              </w:rPr>
            </w:pPr>
            <w:r>
              <w:rPr>
                <w:rFonts w:hint="eastAsia" w:ascii="仿宋_GB2312" w:hAnsi="仿宋_GB2312" w:eastAsia="仿宋_GB2312" w:cs="仿宋_GB2312"/>
              </w:rPr>
              <w:t>注：以上绩效目标供参考，以正式下达绩效目标为准。</w:t>
            </w:r>
          </w:p>
        </w:tc>
      </w:tr>
    </w:tbl>
    <w:p>
      <w:pPr>
        <w:bidi w:val="0"/>
        <w:ind w:left="0" w:leftChars="0" w:firstLine="0" w:firstLineChars="0"/>
        <w:rPr>
          <w:rFonts w:hint="eastAsia" w:ascii="楷体_GB2312" w:hAnsi="楷体_GB2312" w:eastAsia="楷体_GB2312" w:cs="楷体_GB2312"/>
          <w:b/>
          <w:bCs/>
          <w:highlight w:val="none"/>
          <w:lang w:val="en-US" w:eastAsia="zh-CN"/>
        </w:rPr>
        <w:sectPr>
          <w:pgSz w:w="16838" w:h="11906" w:orient="landscape"/>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
          <w:bCs/>
          <w:highlight w:val="none"/>
          <w:lang w:val="en-US" w:eastAsia="zh-CN"/>
        </w:rPr>
        <w:t>注：此表各地州、县（市、区）均进行填报，不在企业申报材料内。</w:t>
      </w:r>
    </w:p>
    <w:p>
      <w:pPr>
        <w:pStyle w:val="7"/>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1-3</w:t>
      </w:r>
    </w:p>
    <w:p>
      <w:pPr>
        <w:rPr>
          <w:lang w:eastAsia="zh-CN"/>
        </w:rPr>
      </w:pPr>
    </w:p>
    <w:p>
      <w:pPr>
        <w:ind w:firstLine="0" w:firstLineChars="0"/>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XX县（市）商务和工业信息化局关于商请对20XX年县域商业建设行动支持项目进行“查重”的函</w:t>
      </w:r>
    </w:p>
    <w:p>
      <w:pPr>
        <w:pStyle w:val="6"/>
      </w:pPr>
    </w:p>
    <w:p>
      <w:pPr>
        <w:spacing w:before="156" w:beforeLines="50"/>
        <w:ind w:left="0" w:leftChars="0" w:firstLine="0" w:firstLineChars="0"/>
        <w:rPr>
          <w:rFonts w:hint="eastAsia" w:ascii="仿宋_GB2312" w:hAnsi="仿宋_GB2312" w:cs="仿宋_GB2312"/>
        </w:rPr>
      </w:pPr>
      <w:r>
        <w:rPr>
          <w:rFonts w:hint="eastAsia" w:ascii="仿宋_GB2312" w:hAnsi="仿宋_GB2312" w:cs="仿宋_GB2312"/>
        </w:rPr>
        <w:t>县（市）财政局、乡村振兴局</w:t>
      </w:r>
      <w:r>
        <w:rPr>
          <w:rFonts w:hint="eastAsia" w:ascii="仿宋_GB2312" w:hAnsi="仿宋_GB2312" w:cs="仿宋_GB2312"/>
          <w:lang w:eastAsia="zh-CN"/>
        </w:rPr>
        <w:t>、</w:t>
      </w:r>
      <w:r>
        <w:rPr>
          <w:rFonts w:hint="eastAsia" w:ascii="仿宋_GB2312" w:hAnsi="仿宋_GB2312" w:cs="仿宋_GB2312"/>
        </w:rPr>
        <w:t>发改委、农业农村局、交通运输局、供销社、邮政</w:t>
      </w:r>
      <w:r>
        <w:rPr>
          <w:rFonts w:hint="eastAsia" w:ascii="仿宋_GB2312" w:hAnsi="仿宋_GB2312" w:cs="仿宋_GB2312"/>
          <w:lang w:eastAsia="zh-CN"/>
        </w:rPr>
        <w:t>管理局</w:t>
      </w:r>
      <w:r>
        <w:rPr>
          <w:rFonts w:hint="eastAsia" w:ascii="仿宋_GB2312" w:hAnsi="仿宋_GB2312" w:cs="仿宋_GB2312"/>
        </w:rPr>
        <w:t>：</w:t>
      </w:r>
    </w:p>
    <w:p>
      <w:pPr>
        <w:ind w:firstLine="640"/>
        <w:rPr>
          <w:rFonts w:hint="eastAsia" w:ascii="仿宋_GB2312" w:hAnsi="仿宋_GB2312" w:cs="仿宋_GB2312"/>
          <w:spacing w:val="-2"/>
        </w:rPr>
      </w:pPr>
      <w:r>
        <w:rPr>
          <w:rFonts w:hint="eastAsia" w:ascii="仿宋_GB2312" w:hAnsi="仿宋_GB2312" w:cs="仿宋_GB2312"/>
        </w:rPr>
        <w:t>我县（市）20XX年确定上报的项目清单中有XX个项目，请贵单位对清单中的XX个项目逐一进行核实，是否</w:t>
      </w:r>
      <w:r>
        <w:rPr>
          <w:rFonts w:hint="eastAsia" w:ascii="仿宋_GB2312" w:hAnsi="仿宋_GB2312" w:cs="仿宋_GB2312"/>
          <w:lang w:val="en-US" w:eastAsia="zh-CN"/>
        </w:rPr>
        <w:t>已在本部门获得财政</w:t>
      </w:r>
      <w:r>
        <w:rPr>
          <w:rFonts w:hint="eastAsia" w:ascii="仿宋_GB2312" w:hAnsi="仿宋_GB2312" w:cs="仿宋_GB2312"/>
        </w:rPr>
        <w:t>资金支持，并在表中填写查询核实结果，加盖单位</w:t>
      </w:r>
      <w:r>
        <w:rPr>
          <w:rFonts w:hint="eastAsia" w:ascii="仿宋_GB2312" w:hAnsi="仿宋_GB2312" w:cs="仿宋_GB2312"/>
          <w:spacing w:val="1"/>
        </w:rPr>
        <w:t>印</w:t>
      </w:r>
      <w:r>
        <w:rPr>
          <w:rFonts w:hint="eastAsia" w:ascii="仿宋_GB2312" w:hAnsi="仿宋_GB2312" w:cs="仿宋_GB2312"/>
        </w:rPr>
        <w:t>章后于XX月XX</w:t>
      </w:r>
      <w:r>
        <w:rPr>
          <w:rFonts w:hint="eastAsia" w:ascii="仿宋_GB2312" w:hAnsi="仿宋_GB2312" w:cs="仿宋_GB2312"/>
          <w:spacing w:val="-2"/>
        </w:rPr>
        <w:t>日</w:t>
      </w:r>
      <w:r>
        <w:rPr>
          <w:rFonts w:hint="eastAsia" w:ascii="仿宋_GB2312" w:hAnsi="仿宋_GB2312" w:cs="仿宋_GB2312"/>
        </w:rPr>
        <w:t>XX</w:t>
      </w:r>
      <w:r>
        <w:rPr>
          <w:rFonts w:hint="eastAsia" w:ascii="仿宋_GB2312" w:hAnsi="仿宋_GB2312" w:cs="仿宋_GB2312"/>
          <w:spacing w:val="-2"/>
        </w:rPr>
        <w:t>时前反馈我局。</w:t>
      </w:r>
    </w:p>
    <w:p>
      <w:pPr>
        <w:ind w:firstLine="632"/>
        <w:rPr>
          <w:rFonts w:hint="eastAsia" w:ascii="仿宋_GB2312" w:hAnsi="仿宋_GB2312" w:cs="仿宋_GB2312"/>
          <w:spacing w:val="-2"/>
        </w:rPr>
      </w:pPr>
      <w:r>
        <w:rPr>
          <w:rFonts w:hint="eastAsia" w:ascii="仿宋_GB2312" w:hAnsi="仿宋_GB2312" w:cs="仿宋_GB2312"/>
          <w:spacing w:val="-2"/>
        </w:rPr>
        <w:t>联系人：</w:t>
      </w:r>
    </w:p>
    <w:p>
      <w:pPr>
        <w:ind w:firstLine="632"/>
        <w:rPr>
          <w:rFonts w:hint="eastAsia" w:ascii="仿宋_GB2312" w:hAnsi="仿宋_GB2312" w:cs="仿宋_GB2312"/>
          <w:spacing w:val="-2"/>
        </w:rPr>
      </w:pPr>
      <w:r>
        <w:rPr>
          <w:rFonts w:hint="eastAsia" w:ascii="仿宋_GB2312" w:hAnsi="仿宋_GB2312" w:cs="仿宋_GB2312"/>
          <w:spacing w:val="-2"/>
        </w:rPr>
        <w:t>联系电话：</w:t>
      </w:r>
    </w:p>
    <w:p>
      <w:pPr>
        <w:ind w:firstLine="632"/>
        <w:rPr>
          <w:spacing w:val="-2"/>
        </w:rPr>
      </w:pPr>
      <w:r>
        <w:rPr>
          <w:rFonts w:hint="eastAsia" w:ascii="仿宋_GB2312" w:hAnsi="仿宋_GB2312" w:cs="仿宋_GB2312"/>
          <w:spacing w:val="-2"/>
        </w:rPr>
        <w:t>邮箱：</w:t>
      </w:r>
    </w:p>
    <w:p>
      <w:pPr>
        <w:ind w:firstLine="632"/>
        <w:rPr>
          <w:spacing w:val="-2"/>
        </w:rPr>
      </w:pPr>
    </w:p>
    <w:p>
      <w:pPr>
        <w:spacing w:before="100" w:line="378" w:lineRule="auto"/>
        <w:ind w:left="40" w:right="160" w:firstLine="668"/>
        <w:rPr>
          <w:rFonts w:hint="eastAsia" w:ascii="仿宋_GB2312" w:hAnsi="仿宋_GB2312" w:cs="仿宋_GB2312"/>
          <w:szCs w:val="32"/>
        </w:rPr>
      </w:pPr>
      <w:r>
        <w:rPr>
          <w:rFonts w:hint="eastAsia" w:ascii="仿宋_GB2312" w:hAnsi="仿宋_GB2312" w:cs="仿宋_GB2312"/>
          <w:spacing w:val="7"/>
          <w:szCs w:val="32"/>
        </w:rPr>
        <w:t>附件：</w:t>
      </w:r>
      <w:r>
        <w:rPr>
          <w:rFonts w:hint="eastAsia" w:ascii="仿宋_GB2312" w:hAnsi="仿宋_GB2312" w:cs="仿宋_GB2312"/>
          <w:spacing w:val="-2"/>
          <w:szCs w:val="32"/>
        </w:rPr>
        <w:t>XX县（市）</w:t>
      </w:r>
      <w:r>
        <w:rPr>
          <w:rFonts w:hint="eastAsia" w:ascii="仿宋_GB2312" w:hAnsi="仿宋_GB2312" w:cs="仿宋_GB2312"/>
          <w:spacing w:val="7"/>
          <w:szCs w:val="32"/>
        </w:rPr>
        <w:t>20</w:t>
      </w:r>
      <w:r>
        <w:rPr>
          <w:rFonts w:hint="eastAsia" w:ascii="仿宋_GB2312" w:hAnsi="仿宋_GB2312" w:cs="仿宋_GB2312"/>
          <w:spacing w:val="-2"/>
          <w:szCs w:val="32"/>
        </w:rPr>
        <w:t>XX</w:t>
      </w:r>
      <w:r>
        <w:rPr>
          <w:rFonts w:hint="eastAsia" w:ascii="仿宋_GB2312" w:hAnsi="仿宋_GB2312" w:cs="仿宋_GB2312"/>
          <w:spacing w:val="7"/>
          <w:szCs w:val="32"/>
        </w:rPr>
        <w:t>年县域商业建设行动项目清单（查</w:t>
      </w:r>
      <w:r>
        <w:rPr>
          <w:rFonts w:hint="eastAsia" w:ascii="仿宋_GB2312" w:hAnsi="仿宋_GB2312" w:cs="仿宋_GB2312"/>
          <w:spacing w:val="-1"/>
          <w:szCs w:val="32"/>
        </w:rPr>
        <w:t>重表）</w:t>
      </w:r>
    </w:p>
    <w:p>
      <w:pPr>
        <w:ind w:firstLine="632"/>
        <w:rPr>
          <w:spacing w:val="-2"/>
        </w:rPr>
      </w:pPr>
    </w:p>
    <w:p>
      <w:pPr>
        <w:ind w:firstLine="632"/>
        <w:rPr>
          <w:spacing w:val="-2"/>
        </w:rPr>
      </w:pPr>
    </w:p>
    <w:p>
      <w:pPr>
        <w:ind w:firstLine="4424" w:firstLineChars="1400"/>
        <w:jc w:val="both"/>
        <w:rPr>
          <w:rFonts w:hint="eastAsia" w:ascii="仿宋_GB2312" w:hAnsi="仿宋_GB2312" w:cs="仿宋_GB2312"/>
          <w:spacing w:val="-2"/>
        </w:rPr>
      </w:pPr>
      <w:r>
        <w:rPr>
          <w:rFonts w:hint="eastAsia" w:ascii="仿宋_GB2312" w:hAnsi="仿宋_GB2312" w:cs="仿宋_GB2312"/>
          <w:spacing w:val="-2"/>
        </w:rPr>
        <w:t>XX县（市）商务和工业信息化局</w:t>
      </w:r>
    </w:p>
    <w:p>
      <w:pPr>
        <w:ind w:firstLine="632"/>
        <w:jc w:val="center"/>
        <w:rPr>
          <w:rFonts w:hint="eastAsia" w:ascii="仿宋_GB2312" w:hAnsi="仿宋_GB2312" w:cs="仿宋_GB2312"/>
          <w:spacing w:val="-2"/>
        </w:rPr>
      </w:pPr>
      <w:r>
        <w:rPr>
          <w:rFonts w:hint="eastAsia" w:ascii="仿宋_GB2312" w:hAnsi="仿宋_GB2312" w:cs="仿宋_GB2312"/>
          <w:spacing w:val="-2"/>
          <w:lang w:val="en-US" w:eastAsia="zh-CN"/>
        </w:rPr>
        <w:t xml:space="preserve">                    </w:t>
      </w:r>
      <w:r>
        <w:rPr>
          <w:rFonts w:hint="eastAsia" w:ascii="仿宋_GB2312" w:hAnsi="仿宋_GB2312" w:cs="仿宋_GB2312"/>
          <w:spacing w:val="-2"/>
        </w:rPr>
        <w:t>20XX年XX月XX日</w:t>
      </w:r>
    </w:p>
    <w:p>
      <w:pPr>
        <w:rPr>
          <w:rFonts w:hint="eastAsia" w:ascii="仿宋_GB2312" w:hAnsi="仿宋_GB2312" w:cs="仿宋_GB2312"/>
          <w:spacing w:val="-2"/>
        </w:rPr>
      </w:pPr>
      <w:r>
        <w:rPr>
          <w:rFonts w:hint="eastAsia" w:ascii="仿宋_GB2312" w:hAnsi="仿宋_GB2312" w:cs="仿宋_GB2312"/>
          <w:spacing w:val="-2"/>
        </w:rPr>
        <w:br w:type="page"/>
      </w:r>
    </w:p>
    <w:p>
      <w:pPr>
        <w:pStyle w:val="7"/>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1-4</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县域商业建设项目实地检查验收表</w:t>
      </w:r>
    </w:p>
    <w:tbl>
      <w:tblPr>
        <w:tblStyle w:val="23"/>
        <w:tblpPr w:leftFromText="180" w:rightFromText="180" w:vertAnchor="text" w:horzAnchor="page" w:tblpXSpec="center" w:tblpY="29"/>
        <w:tblOverlap w:val="never"/>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400"/>
        <w:gridCol w:w="2470"/>
        <w:gridCol w:w="424"/>
        <w:gridCol w:w="1466"/>
        <w:gridCol w:w="29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18"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6"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申报主体</w:t>
            </w:r>
          </w:p>
        </w:tc>
        <w:tc>
          <w:tcPr>
            <w:tcW w:w="2894" w:type="dxa"/>
            <w:gridSpan w:val="2"/>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项目地址</w:t>
            </w:r>
          </w:p>
        </w:tc>
        <w:tc>
          <w:tcPr>
            <w:tcW w:w="2980" w:type="dxa"/>
            <w:tcBorders>
              <w:top w:val="single" w:color="000000" w:sz="4" w:space="0"/>
              <w:left w:val="single" w:color="000000" w:sz="4" w:space="0"/>
              <w:bottom w:val="single" w:color="000000" w:sz="4" w:space="0"/>
              <w:right w:val="single" w:color="000000" w:sz="4" w:space="0"/>
            </w:tcBorders>
            <w:vAlign w:val="center"/>
          </w:tcPr>
          <w:p>
            <w:pPr>
              <w:pStyle w:val="28"/>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5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开工竣工日期</w:t>
            </w:r>
          </w:p>
        </w:tc>
        <w:tc>
          <w:tcPr>
            <w:tcW w:w="7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bidi w:val="0"/>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5"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□已完工  □实施中   □未启动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生产经营现状</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□良好  □维持经营  □停产停业</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项目投入使用情况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□良好   □未投入使用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部分投入使用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项目是否享受过其</w:t>
            </w:r>
          </w:p>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他财政资金</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是（已享受资金名称：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28"/>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验收时间</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3"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检查验收结论</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   □不通过   □待整改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3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eastAsia="zh-CN"/>
              </w:rPr>
              <w:t>需要</w:t>
            </w:r>
            <w:r>
              <w:rPr>
                <w:rFonts w:hint="eastAsia" w:ascii="仿宋_GB2312" w:hAnsi="仿宋_GB2312" w:eastAsia="仿宋_GB2312" w:cs="仿宋_GB2312"/>
                <w:sz w:val="28"/>
                <w:szCs w:val="28"/>
              </w:rPr>
              <w:t>说明的</w:t>
            </w:r>
          </w:p>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9"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28"/>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现场人员签字</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28"/>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72" w:hRule="atLeast"/>
          <w:jc w:val="center"/>
        </w:trPr>
        <w:tc>
          <w:tcPr>
            <w:tcW w:w="4870" w:type="dxa"/>
            <w:gridSpan w:val="2"/>
            <w:tcBorders>
              <w:top w:val="single" w:color="000000" w:sz="4" w:space="0"/>
              <w:left w:val="single" w:color="000000" w:sz="4" w:space="0"/>
              <w:bottom w:val="single" w:color="000000" w:sz="4" w:space="0"/>
              <w:right w:val="single" w:color="000000" w:sz="4" w:space="0"/>
            </w:tcBorders>
            <w:vAlign w:val="center"/>
          </w:tcPr>
          <w:p>
            <w:pPr>
              <w:pStyle w:val="28"/>
              <w:bidi w:val="0"/>
              <w:jc w:val="both"/>
              <w:rPr>
                <w:rFonts w:hint="eastAsia" w:ascii="仿宋_GB2312" w:hAnsi="仿宋_GB2312" w:eastAsia="仿宋_GB2312" w:cs="仿宋_GB2312"/>
                <w:sz w:val="28"/>
                <w:szCs w:val="28"/>
                <w:lang w:eastAsia="zh-CN"/>
              </w:rPr>
            </w:pPr>
          </w:p>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val="en-US" w:eastAsia="zh-CN"/>
              </w:rPr>
              <w:t>级</w:t>
            </w:r>
            <w:r>
              <w:rPr>
                <w:rFonts w:hint="eastAsia" w:ascii="仿宋_GB2312" w:hAnsi="仿宋_GB2312" w:eastAsia="仿宋_GB2312" w:cs="仿宋_GB2312"/>
                <w:sz w:val="28"/>
                <w:szCs w:val="28"/>
              </w:rPr>
              <w:t>财政局（盖章）</w:t>
            </w:r>
          </w:p>
          <w:p>
            <w:pPr>
              <w:pStyle w:val="28"/>
              <w:bidi w:val="0"/>
              <w:jc w:val="both"/>
              <w:rPr>
                <w:rFonts w:hint="eastAsia" w:ascii="仿宋_GB2312" w:hAnsi="仿宋_GB2312" w:eastAsia="仿宋_GB2312" w:cs="仿宋_GB2312"/>
                <w:sz w:val="28"/>
                <w:szCs w:val="28"/>
              </w:rPr>
            </w:pPr>
          </w:p>
          <w:p>
            <w:pPr>
              <w:pStyle w:val="28"/>
              <w:bidi w:val="0"/>
              <w:jc w:val="both"/>
              <w:rPr>
                <w:rFonts w:hint="eastAsia" w:ascii="仿宋_GB2312" w:hAnsi="仿宋_GB2312" w:eastAsia="仿宋_GB2312" w:cs="仿宋_GB2312"/>
                <w:sz w:val="28"/>
                <w:szCs w:val="28"/>
              </w:rPr>
            </w:pPr>
          </w:p>
          <w:p>
            <w:pPr>
              <w:pStyle w:val="28"/>
              <w:bidi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870" w:type="dxa"/>
            <w:gridSpan w:val="3"/>
            <w:tcBorders>
              <w:top w:val="single" w:color="000000" w:sz="4" w:space="0"/>
              <w:left w:val="single" w:color="000000" w:sz="4" w:space="0"/>
              <w:bottom w:val="single" w:color="000000" w:sz="4" w:space="0"/>
              <w:right w:val="single" w:color="000000" w:sz="4" w:space="0"/>
            </w:tcBorders>
            <w:vAlign w:val="center"/>
          </w:tcPr>
          <w:p>
            <w:pPr>
              <w:pStyle w:val="28"/>
              <w:bidi w:val="0"/>
              <w:ind w:firstLine="840" w:firstLineChars="300"/>
              <w:jc w:val="both"/>
              <w:rPr>
                <w:rFonts w:hint="eastAsia" w:ascii="仿宋_GB2312" w:hAnsi="仿宋_GB2312" w:eastAsia="仿宋_GB2312" w:cs="仿宋_GB2312"/>
                <w:sz w:val="28"/>
                <w:szCs w:val="28"/>
                <w:lang w:eastAsia="zh-CN"/>
              </w:rPr>
            </w:pPr>
          </w:p>
          <w:p>
            <w:pPr>
              <w:pStyle w:val="28"/>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县级商务主管部门（盖章）</w:t>
            </w:r>
          </w:p>
          <w:p>
            <w:pPr>
              <w:pStyle w:val="28"/>
              <w:bidi w:val="0"/>
              <w:jc w:val="center"/>
              <w:rPr>
                <w:rFonts w:hint="eastAsia" w:ascii="仿宋_GB2312" w:hAnsi="仿宋_GB2312" w:eastAsia="仿宋_GB2312" w:cs="仿宋_GB2312"/>
                <w:sz w:val="28"/>
                <w:szCs w:val="28"/>
              </w:rPr>
            </w:pPr>
          </w:p>
          <w:p>
            <w:pPr>
              <w:pStyle w:val="28"/>
              <w:bidi w:val="0"/>
              <w:jc w:val="center"/>
              <w:rPr>
                <w:rFonts w:hint="eastAsia" w:ascii="仿宋_GB2312" w:hAnsi="仿宋_GB2312" w:eastAsia="仿宋_GB2312" w:cs="仿宋_GB2312"/>
                <w:sz w:val="28"/>
                <w:szCs w:val="28"/>
              </w:rPr>
            </w:pPr>
          </w:p>
          <w:p>
            <w:pPr>
              <w:pStyle w:val="28"/>
              <w:bidi w:val="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   月   日</w:t>
            </w:r>
          </w:p>
        </w:tc>
      </w:tr>
    </w:tbl>
    <w:p>
      <w:pPr>
        <w:bidi w:val="0"/>
        <w:ind w:left="0" w:leftChars="0" w:firstLine="0" w:firstLineChars="0"/>
        <w:rPr>
          <w:rFonts w:hint="eastAsia" w:ascii="楷体_GB2312" w:hAnsi="楷体_GB2312" w:eastAsia="楷体_GB2312" w:cs="楷体_GB2312"/>
          <w:b/>
          <w:bCs/>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楷体_GB2312" w:hAnsi="楷体_GB2312" w:eastAsia="楷体_GB2312" w:cs="楷体_GB2312"/>
          <w:b/>
          <w:bCs/>
          <w:lang w:val="en-US" w:eastAsia="zh-CN"/>
        </w:rPr>
        <w:t>注：此表为各县（市、区）验收申报项目所需填写的表格。</w:t>
      </w:r>
    </w:p>
    <w:p>
      <w:pPr>
        <w:spacing w:line="900" w:lineRule="exact"/>
        <w:ind w:firstLine="0" w:firstLineChars="0"/>
        <w:jc w:val="center"/>
        <w:rPr>
          <w:rFonts w:hint="eastAsia" w:ascii="方正小标宋_GBK" w:hAnsi="方正小标宋_GBK" w:eastAsia="方正小标宋_GBK" w:cs="方正小标宋_GBK"/>
          <w:b/>
          <w:bCs/>
          <w:sz w:val="56"/>
          <w:szCs w:val="56"/>
        </w:rPr>
      </w:pPr>
      <w:r>
        <w:rPr>
          <w:rFonts w:hint="eastAsia" w:ascii="方正小标宋_GBK" w:hAnsi="方正小标宋_GBK" w:eastAsia="方正小标宋_GBK" w:cs="方正小标宋_GBK"/>
          <w:b/>
          <w:bCs/>
          <w:sz w:val="56"/>
          <w:szCs w:val="56"/>
        </w:rPr>
        <w:t>新疆维吾尔自治区县域商业体系建设项目</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申</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报</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材</w:t>
      </w:r>
    </w:p>
    <w:p>
      <w:pPr>
        <w:spacing w:line="1100" w:lineRule="exact"/>
        <w:ind w:firstLine="0" w:firstLineChars="0"/>
        <w:jc w:val="center"/>
        <w:rPr>
          <w:rFonts w:hint="eastAsia" w:ascii="宋体" w:hAnsi="宋体" w:eastAsia="宋体"/>
          <w:sz w:val="64"/>
          <w:szCs w:val="64"/>
        </w:rPr>
      </w:pPr>
      <w:r>
        <w:rPr>
          <w:rFonts w:hint="eastAsia" w:ascii="方正小标宋_GBK" w:hAnsi="方正小标宋_GBK" w:eastAsia="方正小标宋_GBK" w:cs="方正小标宋_GBK"/>
          <w:b/>
          <w:bCs/>
          <w:sz w:val="64"/>
          <w:szCs w:val="64"/>
        </w:rPr>
        <w:t>料</w:t>
      </w:r>
    </w:p>
    <w:p>
      <w:pPr>
        <w:spacing w:line="900" w:lineRule="exact"/>
        <w:ind w:firstLine="64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项目名称：XXX乡镇XXX项目</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申报单位：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 系 人：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联系电话：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项目地址： XXX地区XXX县XXX乡镇         </w:t>
      </w:r>
    </w:p>
    <w:p>
      <w:pPr>
        <w:pStyle w:val="4"/>
        <w:ind w:left="0" w:leftChars="0" w:firstLine="0" w:firstLineChars="0"/>
        <w:jc w:val="left"/>
        <w:rPr>
          <w:rFonts w:hint="eastAsia" w:ascii="仿宋_GB2312" w:hAnsi="仿宋_GB2312" w:eastAsia="仿宋_GB2312" w:cs="仿宋_GB2312"/>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6"/>
          <w:szCs w:val="36"/>
        </w:rPr>
        <w:t>申报日期：</w:t>
      </w:r>
    </w:p>
    <w:p>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1-5</w:t>
      </w:r>
    </w:p>
    <w:p>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项目申报表</w:t>
      </w:r>
    </w:p>
    <w:tbl>
      <w:tblPr>
        <w:tblStyle w:val="23"/>
        <w:tblW w:w="10090" w:type="dxa"/>
        <w:jc w:val="center"/>
        <w:tblLayout w:type="autofit"/>
        <w:tblCellMar>
          <w:top w:w="0" w:type="dxa"/>
          <w:left w:w="108" w:type="dxa"/>
          <w:bottom w:w="0" w:type="dxa"/>
          <w:right w:w="108" w:type="dxa"/>
        </w:tblCellMar>
      </w:tblPr>
      <w:tblGrid>
        <w:gridCol w:w="1775"/>
        <w:gridCol w:w="1783"/>
        <w:gridCol w:w="1097"/>
        <w:gridCol w:w="318"/>
        <w:gridCol w:w="525"/>
        <w:gridCol w:w="307"/>
        <w:gridCol w:w="218"/>
        <w:gridCol w:w="766"/>
        <w:gridCol w:w="239"/>
        <w:gridCol w:w="865"/>
        <w:gridCol w:w="182"/>
        <w:gridCol w:w="2015"/>
      </w:tblGrid>
      <w:tr>
        <w:tblPrEx>
          <w:tblCellMar>
            <w:top w:w="0" w:type="dxa"/>
            <w:left w:w="108" w:type="dxa"/>
            <w:bottom w:w="0" w:type="dxa"/>
            <w:right w:w="108" w:type="dxa"/>
          </w:tblCellMar>
        </w:tblPrEx>
        <w:trPr>
          <w:trHeight w:val="563" w:hRule="atLeast"/>
          <w:jc w:val="center"/>
        </w:trPr>
        <w:tc>
          <w:tcPr>
            <w:tcW w:w="7028" w:type="dxa"/>
            <w:gridSpan w:val="9"/>
            <w:tcBorders>
              <w:top w:val="nil"/>
              <w:left w:val="nil"/>
              <w:bottom w:val="nil"/>
              <w:right w:val="nil"/>
            </w:tcBorders>
            <w:shd w:val="clear" w:color="auto" w:fill="auto"/>
            <w:vAlign w:val="center"/>
          </w:tcPr>
          <w:p>
            <w:pPr>
              <w:pStyle w:val="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tc>
        <w:tc>
          <w:tcPr>
            <w:tcW w:w="3062" w:type="dxa"/>
            <w:gridSpan w:val="3"/>
            <w:tcBorders>
              <w:top w:val="nil"/>
              <w:left w:val="nil"/>
              <w:bottom w:val="nil"/>
              <w:right w:val="nil"/>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金额单位：万元</w:t>
            </w:r>
          </w:p>
        </w:tc>
      </w:tr>
      <w:tr>
        <w:tblPrEx>
          <w:tblCellMar>
            <w:top w:w="0" w:type="dxa"/>
            <w:left w:w="108" w:type="dxa"/>
            <w:bottom w:w="0" w:type="dxa"/>
            <w:right w:w="108" w:type="dxa"/>
          </w:tblCellMar>
        </w:tblPrEx>
        <w:trPr>
          <w:trHeight w:val="54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r>
              <w:rPr>
                <w:rFonts w:hint="eastAsia" w:ascii="宋体" w:hAnsi="宋体" w:eastAsia="宋体" w:cs="宋体"/>
                <w:b/>
                <w:bCs/>
                <w:sz w:val="28"/>
                <w:szCs w:val="28"/>
              </w:rPr>
              <w:t>一、申报单位基本情况</w:t>
            </w:r>
          </w:p>
        </w:tc>
      </w:tr>
      <w:tr>
        <w:tblPrEx>
          <w:tblCellMar>
            <w:top w:w="0" w:type="dxa"/>
            <w:left w:w="108" w:type="dxa"/>
            <w:bottom w:w="0" w:type="dxa"/>
            <w:right w:w="108" w:type="dxa"/>
          </w:tblCellMar>
        </w:tblPrEx>
        <w:trPr>
          <w:trHeight w:val="51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注册资本金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（万元）</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9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本年度职工总数（人）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单位类型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（单选）</w:t>
            </w:r>
          </w:p>
        </w:tc>
        <w:tc>
          <w:tcPr>
            <w:tcW w:w="4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科研院所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事业单位/</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社会团体</w:t>
            </w:r>
          </w:p>
        </w:tc>
      </w:tr>
      <w:tr>
        <w:tblPrEx>
          <w:tblCellMar>
            <w:top w:w="0" w:type="dxa"/>
            <w:left w:w="108" w:type="dxa"/>
            <w:bottom w:w="0" w:type="dxa"/>
            <w:right w:w="108" w:type="dxa"/>
          </w:tblCellMar>
        </w:tblPrEx>
        <w:trPr>
          <w:trHeight w:val="579"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r>
              <w:rPr>
                <w:rFonts w:hint="eastAsia" w:ascii="宋体" w:hAnsi="宋体" w:eastAsia="宋体" w:cs="宋体"/>
                <w:b/>
                <w:bCs/>
                <w:sz w:val="28"/>
                <w:szCs w:val="28"/>
              </w:rPr>
              <w:t>二、202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年度有关经济指标</w:t>
            </w:r>
          </w:p>
        </w:tc>
      </w:tr>
      <w:tr>
        <w:tblPrEx>
          <w:tblCellMar>
            <w:top w:w="0" w:type="dxa"/>
            <w:left w:w="108" w:type="dxa"/>
            <w:bottom w:w="0" w:type="dxa"/>
            <w:right w:w="108" w:type="dxa"/>
          </w:tblCellMar>
        </w:tblPrEx>
        <w:trPr>
          <w:trHeight w:val="493"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tblPrEx>
          <w:tblCellMar>
            <w:top w:w="0" w:type="dxa"/>
            <w:left w:w="108" w:type="dxa"/>
            <w:bottom w:w="0" w:type="dxa"/>
            <w:right w:w="108" w:type="dxa"/>
          </w:tblCellMar>
        </w:tblPrEx>
        <w:trPr>
          <w:trHeight w:val="52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588"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r>
              <w:rPr>
                <w:rFonts w:hint="eastAsia" w:ascii="宋体" w:hAnsi="宋体" w:eastAsia="宋体" w:cs="宋体"/>
                <w:b/>
                <w:bCs/>
                <w:sz w:val="28"/>
                <w:szCs w:val="28"/>
              </w:rPr>
              <w:t>三、202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年度有关经济指标</w:t>
            </w:r>
          </w:p>
        </w:tc>
      </w:tr>
      <w:tr>
        <w:tblPrEx>
          <w:tblCellMar>
            <w:top w:w="0" w:type="dxa"/>
            <w:left w:w="108" w:type="dxa"/>
            <w:bottom w:w="0" w:type="dxa"/>
            <w:right w:w="108" w:type="dxa"/>
          </w:tblCellMar>
        </w:tblPrEx>
        <w:trPr>
          <w:trHeight w:val="4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tblPrEx>
          <w:tblCellMar>
            <w:top w:w="0" w:type="dxa"/>
            <w:left w:w="108" w:type="dxa"/>
            <w:bottom w:w="0" w:type="dxa"/>
            <w:right w:w="108" w:type="dxa"/>
          </w:tblCellMar>
        </w:tblPrEx>
        <w:trPr>
          <w:trHeight w:val="488"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59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宋体" w:hAnsi="宋体" w:eastAsia="宋体" w:cs="宋体"/>
                <w:sz w:val="28"/>
                <w:szCs w:val="28"/>
              </w:rPr>
            </w:pPr>
            <w:r>
              <w:rPr>
                <w:rFonts w:hint="eastAsia" w:ascii="宋体" w:hAnsi="宋体" w:eastAsia="宋体" w:cs="宋体"/>
                <w:b/>
                <w:bCs/>
                <w:sz w:val="28"/>
                <w:szCs w:val="28"/>
              </w:rPr>
              <w:t>四、申报项目情况</w:t>
            </w:r>
          </w:p>
        </w:tc>
      </w:tr>
      <w:tr>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4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2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项目建设地点</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47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补齐县域商业基础设施短板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完善县乡村三级物流体系建设</w:t>
            </w:r>
          </w:p>
          <w:p>
            <w:pPr>
              <w:pStyle w:val="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改善优化县域消费渠道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增强农村产品上行动能     </w:t>
            </w:r>
          </w:p>
          <w:p>
            <w:pPr>
              <w:pStyle w:val="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提高生活服务供给质量    </w:t>
            </w: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建设性质</w:t>
            </w:r>
          </w:p>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（单选）</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新建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改扩建</w:t>
            </w: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项目起止</w:t>
            </w:r>
          </w:p>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有效投资额</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申请补助金额</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3227"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项目主要内容简介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5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月项目完成进度</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完成比例：</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投资规模：</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达成目标：</w:t>
            </w:r>
          </w:p>
        </w:tc>
      </w:tr>
      <w:tr>
        <w:tblPrEx>
          <w:tblCellMar>
            <w:top w:w="0" w:type="dxa"/>
            <w:left w:w="108" w:type="dxa"/>
            <w:bottom w:w="0" w:type="dxa"/>
            <w:right w:w="108" w:type="dxa"/>
          </w:tblCellMar>
        </w:tblPrEx>
        <w:trPr>
          <w:trHeight w:val="1821"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tcPr>
          <w:p>
            <w:pPr>
              <w:pStyle w:val="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申报理由：</w:t>
            </w:r>
          </w:p>
        </w:tc>
      </w:tr>
      <w:tr>
        <w:tblPrEx>
          <w:tblCellMar>
            <w:top w:w="0" w:type="dxa"/>
            <w:left w:w="108" w:type="dxa"/>
            <w:bottom w:w="0" w:type="dxa"/>
            <w:right w:w="108" w:type="dxa"/>
          </w:tblCellMar>
        </w:tblPrEx>
        <w:trPr>
          <w:trHeight w:val="3426" w:hRule="atLeast"/>
          <w:jc w:val="center"/>
        </w:trPr>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地（州、市）商务局意见（盖章）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pStyle w:val="28"/>
              <w:jc w:val="center"/>
              <w:rPr>
                <w:rFonts w:hint="eastAsia" w:ascii="仿宋_GB2312" w:hAnsi="仿宋_GB2312" w:eastAsia="仿宋_GB2312" w:cs="仿宋_GB2312"/>
                <w:sz w:val="28"/>
                <w:szCs w:val="28"/>
              </w:rPr>
            </w:pPr>
          </w:p>
          <w:p>
            <w:pPr>
              <w:pStyle w:val="28"/>
              <w:jc w:val="center"/>
              <w:rPr>
                <w:rFonts w:hint="eastAsia" w:ascii="仿宋_GB2312" w:hAnsi="仿宋_GB2312" w:eastAsia="仿宋_GB2312" w:cs="仿宋_GB2312"/>
                <w:sz w:val="28"/>
                <w:szCs w:val="28"/>
              </w:rPr>
            </w:pPr>
          </w:p>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c>
          <w:tcPr>
            <w:tcW w:w="5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地（州、市）财政局意见（盖章）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pStyle w:val="28"/>
              <w:jc w:val="center"/>
              <w:rPr>
                <w:rFonts w:hint="eastAsia" w:ascii="仿宋_GB2312" w:hAnsi="仿宋_GB2312" w:eastAsia="仿宋_GB2312" w:cs="仿宋_GB2312"/>
                <w:sz w:val="28"/>
                <w:szCs w:val="28"/>
              </w:rPr>
            </w:pPr>
          </w:p>
          <w:p>
            <w:pPr>
              <w:pStyle w:val="28"/>
              <w:jc w:val="center"/>
              <w:rPr>
                <w:rFonts w:hint="eastAsia" w:ascii="仿宋_GB2312" w:hAnsi="仿宋_GB2312" w:eastAsia="仿宋_GB2312" w:cs="仿宋_GB2312"/>
                <w:sz w:val="28"/>
                <w:szCs w:val="28"/>
              </w:rPr>
            </w:pPr>
          </w:p>
          <w:p>
            <w:pPr>
              <w:pStyle w:val="28"/>
              <w:jc w:val="center"/>
              <w:rPr>
                <w:rFonts w:hint="eastAsia" w:ascii="仿宋_GB2312" w:hAnsi="仿宋_GB2312" w:eastAsia="仿宋_GB2312" w:cs="仿宋_GB2312"/>
                <w:sz w:val="28"/>
                <w:szCs w:val="28"/>
              </w:rPr>
            </w:pPr>
          </w:p>
          <w:p>
            <w:pPr>
              <w:pStyle w:val="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r>
    </w:tbl>
    <w:p>
      <w:pPr>
        <w:ind w:firstLine="0" w:firstLineChars="0"/>
      </w:pPr>
    </w:p>
    <w:p>
      <w:pPr>
        <w:ind w:firstLine="640"/>
        <w:sectPr>
          <w:pgSz w:w="11906" w:h="16838"/>
          <w:pgMar w:top="1440" w:right="1800" w:bottom="1440" w:left="1800" w:header="851" w:footer="992" w:gutter="0"/>
          <w:pgNumType w:fmt="decimal"/>
          <w:cols w:space="425" w:num="1"/>
          <w:docGrid w:type="lines" w:linePitch="312" w:charSpace="0"/>
        </w:sectPr>
      </w:pPr>
    </w:p>
    <w:p>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1-6</w:t>
      </w:r>
    </w:p>
    <w:p>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推荐单位承诺函</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54"/>
        <w:gridCol w:w="2290"/>
        <w:gridCol w:w="205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18" w:type="dxa"/>
            <w:gridSpan w:val="2"/>
            <w:vAlign w:val="center"/>
          </w:tcPr>
          <w:p>
            <w:pPr>
              <w:pStyle w:val="28"/>
              <w:jc w:val="center"/>
            </w:pPr>
            <w:r>
              <w:rPr>
                <w:rFonts w:hint="eastAsia" w:ascii="仿宋_GB2312" w:hAnsi="仿宋_GB2312" w:eastAsia="仿宋_GB2312" w:cs="仿宋_GB2312"/>
                <w:b/>
                <w:bCs/>
                <w:sz w:val="28"/>
                <w:szCs w:val="28"/>
              </w:rPr>
              <w:t>推荐单位</w:t>
            </w:r>
          </w:p>
        </w:tc>
        <w:tc>
          <w:tcPr>
            <w:tcW w:w="6901" w:type="dxa"/>
            <w:gridSpan w:val="3"/>
            <w:vAlign w:val="center"/>
          </w:tcPr>
          <w:p>
            <w:pPr>
              <w:pStyle w:val="2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jc w:val="center"/>
        </w:trPr>
        <w:tc>
          <w:tcPr>
            <w:tcW w:w="9219" w:type="dxa"/>
            <w:gridSpan w:val="5"/>
          </w:tcPr>
          <w:p>
            <w:pPr>
              <w:pStyle w:val="28"/>
              <w:jc w:val="left"/>
            </w:pPr>
          </w:p>
          <w:p>
            <w:pPr>
              <w:pStyle w:val="28"/>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推荐单位郑重声明如下：</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1.申报单位依法注册，具有独立法人资格，并合法经营；</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2.申报单位申报的所有文件、单证和资料是准确、真实、完整和有效的；</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3.承诺所推荐项目真实合法，项目承办主体、建设内容和方向符合国家和自治区级通知文件规定；</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4.承办主体三年内无重大安全责任事故和重大质量责任事故、无重大违法违规记录；</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5.承诺所推荐项目未享受过各级财政资金补助，并在项目建设期内能完工并验收；</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6.承诺认真履行项目管理主体责任。包括履行项目推荐、执行、验收、绩效评估等职能；</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7.建立健全资金及项目管理制度，完善事前、事中和事后全过程管理；</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8.按工作方案和时间进度表推动工作；</w:t>
            </w:r>
          </w:p>
          <w:p>
            <w:pPr>
              <w:pStyle w:val="28"/>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9.参照中央财政资金绩效目标表（附件4）要求，根据时间进度统计信息并及时上报相关材料</w:t>
            </w:r>
            <w:r>
              <w:rPr>
                <w:rFonts w:hint="eastAsia" w:ascii="仿宋_GB2312" w:hAnsi="仿宋_GB2312" w:eastAsia="仿宋_GB2312" w:cs="仿宋_GB2312"/>
                <w:sz w:val="28"/>
                <w:szCs w:val="28"/>
                <w:lang w:eastAsia="zh-CN"/>
              </w:rPr>
              <w:t>。</w:t>
            </w: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如有违反上述声明及国家法律法规规定的行为，推荐单位将承担由此带来的一切法律责任。</w:t>
            </w:r>
          </w:p>
          <w:p>
            <w:pPr>
              <w:pStyle w:val="28"/>
              <w:jc w:val="left"/>
              <w:rPr>
                <w:rFonts w:hint="eastAsia" w:ascii="仿宋_GB2312" w:hAnsi="仿宋_GB2312" w:eastAsia="仿宋_GB2312" w:cs="仿宋_GB2312"/>
                <w:sz w:val="28"/>
                <w:szCs w:val="28"/>
              </w:rPr>
            </w:pPr>
          </w:p>
          <w:p>
            <w:pPr>
              <w:pStyle w:val="28"/>
              <w:jc w:val="left"/>
              <w:rPr>
                <w:rFonts w:hint="eastAsia" w:ascii="仿宋_GB2312" w:hAnsi="仿宋_GB2312" w:eastAsia="仿宋_GB2312" w:cs="仿宋_GB2312"/>
                <w:sz w:val="28"/>
                <w:szCs w:val="28"/>
              </w:rPr>
            </w:pPr>
          </w:p>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w:t>
            </w:r>
          </w:p>
          <w:p>
            <w:pPr>
              <w:pStyle w:val="28"/>
              <w:ind w:firstLine="560" w:firstLineChars="200"/>
              <w:rPr>
                <w:rFonts w:hint="eastAsia" w:ascii="仿宋_GB2312" w:hAnsi="仿宋_GB2312" w:eastAsia="仿宋_GB2312" w:cs="仿宋_GB2312"/>
                <w:sz w:val="28"/>
                <w:szCs w:val="28"/>
              </w:rPr>
            </w:pPr>
          </w:p>
          <w:p>
            <w:pPr>
              <w:pStyle w:val="28"/>
              <w:ind w:firstLine="560" w:firstLineChars="200"/>
              <w:rPr>
                <w:rFonts w:hint="eastAsia" w:ascii="仿宋_GB2312" w:hAnsi="仿宋_GB2312" w:eastAsia="仿宋_GB2312" w:cs="仿宋_GB2312"/>
                <w:sz w:val="28"/>
                <w:szCs w:val="28"/>
              </w:rPr>
            </w:pPr>
          </w:p>
          <w:p>
            <w:pPr>
              <w:pStyle w:val="28"/>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县级商务主管部门（盖章）</w:t>
            </w:r>
          </w:p>
          <w:p>
            <w:pPr>
              <w:pStyle w:val="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p>
          <w:p>
            <w:pPr>
              <w:pStyle w:val="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
              </w:rPr>
              <w:t xml:space="preserve"> </w:t>
            </w:r>
          </w:p>
          <w:p>
            <w:pPr>
              <w:pStyle w:val="28"/>
              <w:jc w:val="right"/>
              <w:rPr>
                <w:rFonts w:hint="eastAsia" w:ascii="仿宋_GB2312" w:hAnsi="仿宋_GB2312" w:eastAsia="仿宋_GB2312" w:cs="仿宋_GB2312"/>
                <w:sz w:val="28"/>
                <w:szCs w:val="28"/>
              </w:rPr>
            </w:pPr>
          </w:p>
          <w:p>
            <w:pPr>
              <w:pStyle w:val="28"/>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pStyle w:val="28"/>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4" w:type="dxa"/>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tc>
        <w:tc>
          <w:tcPr>
            <w:tcW w:w="2544" w:type="dxa"/>
            <w:gridSpan w:val="2"/>
            <w:vAlign w:val="center"/>
          </w:tcPr>
          <w:p>
            <w:pPr>
              <w:pStyle w:val="28"/>
              <w:jc w:val="center"/>
              <w:rPr>
                <w:rFonts w:hint="eastAsia" w:ascii="仿宋_GB2312" w:hAnsi="仿宋_GB2312" w:eastAsia="仿宋_GB2312" w:cs="仿宋_GB2312"/>
                <w:sz w:val="28"/>
                <w:szCs w:val="28"/>
              </w:rPr>
            </w:pPr>
          </w:p>
        </w:tc>
        <w:tc>
          <w:tcPr>
            <w:tcW w:w="2058" w:type="dxa"/>
            <w:vAlign w:val="center"/>
          </w:tcPr>
          <w:p>
            <w:pPr>
              <w:pStyle w:val="2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553" w:type="dxa"/>
            <w:vAlign w:val="center"/>
          </w:tcPr>
          <w:p>
            <w:pPr>
              <w:pStyle w:val="28"/>
              <w:jc w:val="center"/>
              <w:rPr>
                <w:rFonts w:hint="eastAsia" w:ascii="仿宋_GB2312" w:hAnsi="仿宋_GB2312" w:eastAsia="仿宋_GB2312" w:cs="仿宋_GB2312"/>
              </w:rPr>
            </w:pPr>
          </w:p>
        </w:tc>
      </w:tr>
    </w:tbl>
    <w:p>
      <w:pPr>
        <w:ind w:firstLine="0" w:firstLineChars="0"/>
        <w:sectPr>
          <w:pgSz w:w="11906" w:h="16838"/>
          <w:pgMar w:top="1440" w:right="1800" w:bottom="1440" w:left="1800" w:header="851" w:footer="992" w:gutter="0"/>
          <w:pgNumType w:fmt="decimal"/>
          <w:cols w:space="425" w:num="1"/>
          <w:docGrid w:type="lines" w:linePitch="312" w:charSpace="0"/>
        </w:sectPr>
      </w:pPr>
    </w:p>
    <w:p>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1-7</w:t>
      </w:r>
    </w:p>
    <w:p>
      <w:pPr>
        <w:spacing w:before="156" w:beforeLines="50" w:after="156" w:afterLines="50"/>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县域商业体系建设项目单位承诺函</w:t>
      </w:r>
    </w:p>
    <w:tbl>
      <w:tblPr>
        <w:tblStyle w:val="23"/>
        <w:tblW w:w="10459" w:type="dxa"/>
        <w:jc w:val="center"/>
        <w:tblLayout w:type="autofit"/>
        <w:tblCellMar>
          <w:top w:w="0" w:type="dxa"/>
          <w:left w:w="108" w:type="dxa"/>
          <w:bottom w:w="0" w:type="dxa"/>
          <w:right w:w="108" w:type="dxa"/>
        </w:tblCellMar>
      </w:tblPr>
      <w:tblGrid>
        <w:gridCol w:w="2413"/>
        <w:gridCol w:w="266"/>
        <w:gridCol w:w="2666"/>
        <w:gridCol w:w="185"/>
        <w:gridCol w:w="1896"/>
        <w:gridCol w:w="3033"/>
      </w:tblGrid>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申请单位名称</w:t>
            </w:r>
          </w:p>
        </w:tc>
        <w:tc>
          <w:tcPr>
            <w:tcW w:w="7780"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28"/>
              <w:jc w:val="center"/>
              <w:rPr>
                <w:rFonts w:hint="eastAsia" w:ascii="仿宋_GB2312" w:hAnsi="仿宋_GB2312" w:eastAsia="仿宋_GB2312" w:cs="仿宋_GB2312"/>
                <w:b/>
                <w:bCs/>
                <w:sz w:val="28"/>
                <w:szCs w:val="28"/>
              </w:rPr>
            </w:pPr>
          </w:p>
        </w:tc>
      </w:tr>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法定代表人姓名</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28"/>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28"/>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统一</w:t>
            </w:r>
            <w:r>
              <w:rPr>
                <w:rFonts w:hint="eastAsia" w:ascii="仿宋_GB2312" w:hAnsi="仿宋_GB2312" w:eastAsia="仿宋_GB2312" w:cs="仿宋_GB2312"/>
                <w:b/>
                <w:bCs/>
                <w:sz w:val="28"/>
                <w:szCs w:val="28"/>
                <w:lang w:val="en-US" w:eastAsia="zh-CN"/>
              </w:rPr>
              <w:t>社会</w:t>
            </w:r>
            <w:r>
              <w:rPr>
                <w:rFonts w:hint="eastAsia" w:ascii="仿宋_GB2312" w:hAnsi="仿宋_GB2312" w:eastAsia="仿宋_GB2312" w:cs="仿宋_GB2312"/>
                <w:b/>
                <w:bCs/>
                <w:sz w:val="28"/>
                <w:szCs w:val="28"/>
              </w:rPr>
              <w:t>信用代码</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28"/>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单位地址</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28"/>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886" w:hRule="atLeast"/>
          <w:jc w:val="center"/>
        </w:trPr>
        <w:tc>
          <w:tcPr>
            <w:tcW w:w="104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申请人郑重声明如下：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1.充分发挥公益性功能，承担社会责任，做好突发公共性事件、突发社会安全事件的预警和应急机制，按照政府要求，做好稳定物价、应急保供等工作。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2.配合自治区商务厅等政府部门做好县域商业建设相关工作，参与政府组织的商贸流通相关活动，参与解决县域双向流通网络建设。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3.按照政府要求，做好信息报送相关工作。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承诺所推荐项目未享受过各级财政资金补助，并在项目建设期内能完工并验收。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5.承诺</w:t>
            </w:r>
            <w:r>
              <w:rPr>
                <w:rFonts w:hint="eastAsia" w:ascii="仿宋_GB2312" w:hAnsi="仿宋_GB2312" w:eastAsia="仿宋_GB2312" w:cs="仿宋_GB2312"/>
                <w:color w:val="333333"/>
                <w:sz w:val="28"/>
                <w:szCs w:val="28"/>
                <w:shd w:val="clear" w:color="auto" w:fill="FFFFFF"/>
              </w:rPr>
              <w:t>申报本项目所提供的所有材料内容真实、合法、准确、完整，对因申报材料不真实、不合法、不准确、不完整所引起的一切后果承担责任。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6.申请人</w:t>
            </w:r>
            <w:r>
              <w:rPr>
                <w:rFonts w:hint="eastAsia" w:ascii="仿宋_GB2312" w:hAnsi="仿宋_GB2312" w:eastAsia="仿宋_GB2312" w:cs="仿宋_GB2312"/>
                <w:color w:val="333333"/>
                <w:sz w:val="28"/>
                <w:szCs w:val="28"/>
                <w:shd w:val="clear" w:color="auto" w:fill="FFFFFF"/>
              </w:rPr>
              <w:t>严格按照项目申报内容实施项目建设，并按要求如实提供项目实施及验收资料，如未按照申报内容实施项目建设、项目未通过验收，则放弃该项目补助资金，并承担相应责任。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7.无违法违规使用各级财政资金行为和记录，近三年未发生逃废债务、拖欠缴纳税款和社保基金等失信行为，无重大安全责任事故，无拖欠民工工资行为。</w:t>
            </w:r>
          </w:p>
          <w:p>
            <w:pPr>
              <w:pStyle w:val="28"/>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8.中央财政资金支持</w:t>
            </w:r>
            <w:r>
              <w:rPr>
                <w:rFonts w:hint="eastAsia" w:ascii="仿宋_GB2312" w:hAnsi="仿宋_GB2312" w:eastAsia="仿宋_GB2312" w:cs="仿宋_GB2312"/>
                <w:sz w:val="28"/>
                <w:szCs w:val="28"/>
                <w:lang w:val="en-US" w:eastAsia="zh-CN"/>
              </w:rPr>
              <w:t>申请人</w:t>
            </w:r>
            <w:r>
              <w:rPr>
                <w:rFonts w:hint="eastAsia" w:ascii="仿宋_GB2312" w:hAnsi="仿宋_GB2312" w:eastAsia="仿宋_GB2312" w:cs="仿宋_GB2312"/>
                <w:sz w:val="28"/>
                <w:szCs w:val="28"/>
              </w:rPr>
              <w:t>购置的各类设施设备要及时</w:t>
            </w:r>
            <w:r>
              <w:rPr>
                <w:rFonts w:hint="eastAsia" w:ascii="仿宋_GB2312" w:hAnsi="仿宋_GB2312" w:eastAsia="仿宋_GB2312" w:cs="仿宋_GB2312"/>
                <w:b/>
                <w:bCs/>
                <w:sz w:val="28"/>
                <w:szCs w:val="28"/>
              </w:rPr>
              <w:t>建立企业的固定资产台账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w:t>
            </w:r>
            <w:r>
              <w:rPr>
                <w:rFonts w:hint="eastAsia" w:ascii="仿宋_GB2312" w:hAnsi="仿宋_GB2312" w:eastAsia="仿宋_GB2312" w:cs="仿宋_GB2312"/>
                <w:b/>
                <w:bCs/>
                <w:sz w:val="28"/>
                <w:szCs w:val="28"/>
              </w:rPr>
              <w:t>五年内不得自行处置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9.申请人承诺接受有关主管部门为审核本项目而进行的必要核查和专项资金绩效评价工作。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10.申请人如在专项资金审计和监督检查中存在严重问题，除按要求退还项目资金外，三年内不得申报专项资金。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如有违反上述声明及国家法律法规规定的行为，申请人将退还项目资金并承担由此带来的一切法律责任。</w:t>
            </w:r>
          </w:p>
          <w:p>
            <w:pPr>
              <w:pStyle w:val="28"/>
              <w:rPr>
                <w:rFonts w:hint="eastAsia" w:ascii="仿宋_GB2312" w:hAnsi="仿宋_GB2312" w:eastAsia="仿宋_GB2312" w:cs="仿宋_GB2312"/>
                <w:color w:val="000000"/>
                <w:szCs w:val="22"/>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kern w:val="0"/>
                <w:sz w:val="28"/>
                <w:szCs w:val="28"/>
                <w:lang w:bidi="ar"/>
              </w:rPr>
              <w:t>法定代表人（签名）：</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申请单位（盖章）：</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xml:space="preserve">                                                 日期：    年   月    日</w:t>
            </w:r>
          </w:p>
        </w:tc>
      </w:tr>
      <w:tr>
        <w:tblPrEx>
          <w:tblCellMar>
            <w:top w:w="0" w:type="dxa"/>
            <w:left w:w="108" w:type="dxa"/>
            <w:bottom w:w="0" w:type="dxa"/>
            <w:right w:w="108" w:type="dxa"/>
          </w:tblCellMar>
        </w:tblPrEx>
        <w:trPr>
          <w:trHeight w:val="5131" w:hRule="atLeast"/>
          <w:jc w:val="center"/>
        </w:trPr>
        <w:tc>
          <w:tcPr>
            <w:tcW w:w="104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38" w:hRule="atLeast"/>
          <w:jc w:val="center"/>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单位联系人</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hint="eastAsia" w:ascii="仿宋_GB2312" w:hAnsi="仿宋_GB2312" w:eastAsia="仿宋_GB2312" w:cs="仿宋_GB2312"/>
                <w:color w:val="000000"/>
                <w:sz w:val="28"/>
                <w:szCs w:val="28"/>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联系电话</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left"/>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46" w:hRule="atLeast"/>
          <w:jc w:val="center"/>
        </w:trPr>
        <w:tc>
          <w:tcPr>
            <w:tcW w:w="10459" w:type="dxa"/>
            <w:gridSpan w:val="6"/>
            <w:tcBorders>
              <w:top w:val="nil"/>
              <w:left w:val="nil"/>
              <w:bottom w:val="nil"/>
              <w:right w:val="nil"/>
            </w:tcBorders>
            <w:shd w:val="clear" w:color="auto" w:fill="auto"/>
            <w:vAlign w:val="center"/>
          </w:tcPr>
          <w:p>
            <w:pPr>
              <w:widowControl/>
              <w:ind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lang w:bidi="ar"/>
              </w:rPr>
              <w:t>说明：</w:t>
            </w:r>
            <w:r>
              <w:rPr>
                <w:rFonts w:hint="eastAsia" w:ascii="仿宋_GB2312" w:hAnsi="仿宋_GB2312" w:eastAsia="仿宋_GB2312" w:cs="仿宋_GB2312"/>
                <w:color w:val="000000"/>
                <w:kern w:val="0"/>
                <w:sz w:val="28"/>
                <w:szCs w:val="28"/>
                <w:lang w:bidi="ar"/>
              </w:rPr>
              <w:t>1.申请单位法定代表人或授权人签名栏须手签，使用名章无效；</w:t>
            </w:r>
          </w:p>
        </w:tc>
      </w:tr>
      <w:tr>
        <w:tblPrEx>
          <w:tblCellMar>
            <w:top w:w="0" w:type="dxa"/>
            <w:left w:w="108" w:type="dxa"/>
            <w:bottom w:w="0" w:type="dxa"/>
            <w:right w:w="108" w:type="dxa"/>
          </w:tblCellMar>
        </w:tblPrEx>
        <w:trPr>
          <w:trHeight w:val="528" w:hRule="atLeast"/>
          <w:jc w:val="center"/>
        </w:trPr>
        <w:tc>
          <w:tcPr>
            <w:tcW w:w="10459" w:type="dxa"/>
            <w:gridSpan w:val="6"/>
            <w:tcBorders>
              <w:top w:val="nil"/>
              <w:left w:val="nil"/>
              <w:bottom w:val="nil"/>
              <w:right w:val="nil"/>
            </w:tcBorders>
            <w:shd w:val="clear" w:color="auto" w:fill="auto"/>
            <w:vAlign w:val="bottom"/>
          </w:tcPr>
          <w:p>
            <w:pPr>
              <w:widowControl/>
              <w:ind w:firstLine="560"/>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xml:space="preserve">  2.若由授权人签署，须提交由法定代表人手签并加盖公司印章的授权书原件。</w:t>
            </w:r>
          </w:p>
        </w:tc>
      </w:tr>
    </w:tbl>
    <w:p>
      <w:pPr>
        <w:ind w:firstLine="640"/>
        <w:sectPr>
          <w:pgSz w:w="11906" w:h="16838"/>
          <w:pgMar w:top="1440" w:right="1800" w:bottom="1440" w:left="1800" w:header="851" w:footer="992" w:gutter="0"/>
          <w:pgNumType w:fmt="decimal"/>
          <w:cols w:space="425" w:num="1"/>
          <w:docGrid w:type="lines" w:linePitch="312" w:charSpace="0"/>
        </w:sectPr>
      </w:pPr>
    </w:p>
    <w:p>
      <w:pPr>
        <w:pStyle w:val="7"/>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附件1-8</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项目支出汇总清单</w:t>
      </w:r>
    </w:p>
    <w:tbl>
      <w:tblPr>
        <w:tblStyle w:val="23"/>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8"/>
              <w:bidi w:val="0"/>
              <w:jc w:val="center"/>
              <w:rPr>
                <w:rFonts w:hint="eastAsia" w:ascii="仿宋_GB2312" w:hAnsi="仿宋_GB2312" w:eastAsia="仿宋_GB2312" w:cs="仿宋_GB2312"/>
                <w:sz w:val="24"/>
                <w:szCs w:val="22"/>
                <w:lang w:val="en-US" w:eastAsia="zh-CN"/>
              </w:rPr>
            </w:pPr>
          </w:p>
        </w:tc>
      </w:tr>
    </w:tbl>
    <w:p>
      <w:pPr>
        <w:ind w:left="0" w:leftChars="0" w:firstLine="0" w:firstLineChars="0"/>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2025年家电家具回收网络体系建设项目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一、各地（州、市）商务局推荐材料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(一)项目推荐申请报告</w:t>
      </w:r>
    </w:p>
    <w:p>
      <w:pPr>
        <w:pStyle w:val="7"/>
        <w:ind w:firstLine="643"/>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(二)项目申报汇总表（参考附件1-1）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二、项目申报主体申报材料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(一)封面、目录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(二)项目申报表（见附件2-1）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项目申请表由所在地(州、市)商务局进行审核并加盖公章。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(三)项目单位基本情况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1.企业简介:成立时间、注册资本、资产状况、股东构成、企业性质等，发展历程、获得荣誉等情况。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3.企业的信用中国查询结果截图，法人的中国执行信息公开网、中国裁判文书网、中国人民银行征信中心查询结果，并加盖公章。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4.企业经营情况:主要经营业务介绍，近三年企业经营情况。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5.经第三方审计通过出具的项目单位2023 年度财务审计报告。年度财务审计报告资料须包括首页，第三方资质页、盖章页，资产负债表、利润表、现金流量表等。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(四)各项目申报企业根据不同支持方向还需提供以下材料: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申报改造建设县域废旧家电家具回收中转站项目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w:t>
      </w:r>
      <w:r>
        <w:rPr>
          <w:rFonts w:hint="eastAsia" w:ascii="仿宋_GB2312" w:hAnsi="仿宋_GB2312" w:eastAsia="仿宋_GB2312" w:cs="仿宋_GB2312"/>
          <w:color w:val="auto"/>
          <w:sz w:val="32"/>
          <w:szCs w:val="32"/>
          <w:lang w:val="en-US" w:eastAsia="zh-CN"/>
        </w:rPr>
        <w:t>至项目申报截止日期间，废旧家电家具仓库建设、货架、地面平整硬化的合同、发票、银行支付回单、仓库权证及照片（只需提供与申报项目相关的资料，及资料必须符合申报期间）;购买废旧家电回收车辆(含三轮汽车)、叉车等交通设施的银行支付回单、发票、车辆权证、行驶证及车辆照片;购买监控设备、消防设施的发票及银行支付回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2.废旧家具仓库建设和地面平整硬化须提供验收报告及经施工方确认的仓库建设和地面平整硬化面积、单价的证明。</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3.项目申报企业与我区有资质的废旧家电回收拆解企业签订的合作协议(复印件)。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4.法人签字并加盖公司公章的项目完工证明和现场彩图(不少于三张)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申报乡镇商业网点废旧家电回收、二手家电经销、维修等生活服务项目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1.2024年1月1日至项目申报截止日期间，乡镇商贸中心等商业网点以提供便利的废旧家电回收、二手家电经销、维修等生活服务为目的设立</w:t>
      </w:r>
      <w:r>
        <w:rPr>
          <w:rFonts w:hint="eastAsia" w:ascii="仿宋_GB2312" w:hAnsi="仿宋_GB2312" w:eastAsia="仿宋_GB2312" w:cs="仿宋_GB2312"/>
          <w:color w:val="auto"/>
          <w:sz w:val="32"/>
          <w:szCs w:val="32"/>
          <w:lang w:val="en-US" w:eastAsia="zh-CN"/>
        </w:rPr>
        <w:t>的废旧家电暂存仓库建设费用、货架、购买无动力装置搬运车的合同、发票、银行支付回单、车辆权证、行驶证（只需提供与申报项目相关的资料，及资料必须符合申报期间）。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2.建设完成的家电暂存仓库、货架和购买的无动力装置搬运车彩图。</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申报废旧家电回收企业推广“以车代库”流动回收模式项目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1.2024年1月1日至项目申报截止日期间，购买的回收车辆的合同、发票、银行支付回单、车辆登记证书和车辆行驶证(复印件)，车辆须符合废旧家具家电回收要求。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2.购买的回收车辆彩图。</w:t>
      </w:r>
    </w:p>
    <w:p>
      <w:pPr>
        <w:bidi w:val="0"/>
        <w:rPr>
          <w:rFonts w:hint="eastAsia" w:ascii="楷体_GB2312" w:hAnsi="楷体_GB2312" w:eastAsia="仿宋_GB2312" w:cs="楷体_GB2312"/>
          <w:b/>
          <w:bCs/>
          <w:color w:val="auto"/>
          <w:sz w:val="32"/>
          <w:szCs w:val="32"/>
          <w:lang w:val="en-US" w:eastAsia="zh-CN"/>
        </w:rPr>
      </w:pPr>
      <w:r>
        <w:rPr>
          <w:rFonts w:hint="eastAsia" w:ascii="楷体" w:hAnsi="楷体" w:eastAsia="楷体" w:cs="楷体"/>
          <w:b/>
          <w:bCs/>
          <w:color w:val="auto"/>
          <w:kern w:val="2"/>
          <w:sz w:val="32"/>
          <w:szCs w:val="32"/>
          <w:lang w:val="en-US" w:eastAsia="zh-CN" w:bidi="ar-SA"/>
        </w:rPr>
        <w:t>(五)项目支出汇总清单（参考附件1-8）：</w:t>
      </w:r>
      <w:r>
        <w:rPr>
          <w:rFonts w:hint="eastAsia" w:ascii="仿宋_GB2312" w:hAnsi="仿宋_GB2312" w:eastAsia="仿宋_GB2312" w:cs="仿宋_GB2312"/>
          <w:color w:val="auto"/>
        </w:rPr>
        <w:t>包括相关合同、发票、发票核验单、银行支付凭证、摘要、发生日期等</w:t>
      </w:r>
      <w:r>
        <w:rPr>
          <w:rFonts w:hint="eastAsia" w:ascii="仿宋_GB2312" w:hAnsi="仿宋_GB2312" w:cs="仿宋_GB2312"/>
          <w:color w:val="auto"/>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(六)推荐单位承诺函（附件2-2）。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(七)家电家具回收网络体系建设项目单位承诺函（附件2-3）。</w:t>
      </w:r>
    </w:p>
    <w:p>
      <w:pPr>
        <w:spacing w:line="560" w:lineRule="exact"/>
        <w:ind w:firstLine="640"/>
      </w:pPr>
      <w:r>
        <w:rPr>
          <w:rFonts w:hint="eastAsia" w:ascii="黑体" w:hAnsi="黑体" w:eastAsia="黑体" w:cs="黑体"/>
        </w:rPr>
        <w:t>三、申报时间及要求</w:t>
      </w:r>
    </w:p>
    <w:p>
      <w:pPr>
        <w:bidi w:val="0"/>
        <w:rPr>
          <w:rFonts w:hint="eastAsia" w:ascii="仿宋_GB2312" w:hAnsi="仿宋_GB2312" w:eastAsia="仿宋_GB2312" w:cs="仿宋_GB2312"/>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28</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申报材料纸质版一式三份，每页须加盖申报主体公章；电子版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pPr>
        <w:pStyle w:val="2"/>
        <w:rPr>
          <w:rFonts w:hint="eastAsia" w:ascii="仿宋_GB2312" w:hAnsi="仿宋_GB2312" w:eastAsia="仿宋_GB2312" w:cs="仿宋_GB2312"/>
        </w:rPr>
      </w:pPr>
    </w:p>
    <w:p>
      <w:pPr>
        <w:rPr>
          <w:rFonts w:hint="eastAsia"/>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附件2-1</w:t>
      </w:r>
    </w:p>
    <w:p>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0"/>
          <w:szCs w:val="40"/>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项目申报表</w:t>
      </w: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申报单位（公章）：</w:t>
      </w:r>
      <w:r>
        <w:rPr>
          <w:rFonts w:hint="eastAsia" w:ascii="仿宋_GB2312" w:hAnsi="仿宋_GB2312" w:eastAsia="仿宋_GB2312" w:cs="仿宋_GB2312"/>
          <w:color w:val="auto"/>
          <w:kern w:val="2"/>
          <w:sz w:val="36"/>
          <w:szCs w:val="36"/>
          <w:lang w:val="en-US" w:eastAsia="zh-CN" w:bidi="ar-SA"/>
        </w:rPr>
        <w:t xml:space="preserve">                      </w:t>
      </w:r>
      <w:r>
        <w:rPr>
          <w:rFonts w:hint="eastAsia" w:ascii="仿宋_GB2312" w:hAnsi="仿宋_GB2312" w:eastAsia="仿宋_GB2312" w:cs="仿宋_GB2312"/>
          <w:color w:val="auto"/>
          <w:kern w:val="2"/>
          <w:sz w:val="28"/>
          <w:szCs w:val="28"/>
          <w:lang w:val="en-US" w:eastAsia="zh-CN" w:bidi="ar-SA"/>
        </w:rPr>
        <w:t>金额单位：万元</w:t>
      </w:r>
    </w:p>
    <w:tbl>
      <w:tblPr>
        <w:tblStyle w:val="24"/>
        <w:tblW w:w="5481" w:type="pct"/>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388"/>
        <w:gridCol w:w="75"/>
        <w:gridCol w:w="46"/>
        <w:gridCol w:w="983"/>
        <w:gridCol w:w="383"/>
        <w:gridCol w:w="105"/>
        <w:gridCol w:w="763"/>
        <w:gridCol w:w="340"/>
        <w:gridCol w:w="177"/>
        <w:gridCol w:w="230"/>
        <w:gridCol w:w="705"/>
        <w:gridCol w:w="183"/>
        <w:gridCol w:w="61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黑体" w:hAnsi="黑体" w:eastAsia="黑体" w:cs="黑体"/>
                <w:color w:val="auto"/>
                <w:sz w:val="28"/>
                <w:szCs w:val="36"/>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单位名称</w:t>
            </w:r>
          </w:p>
        </w:tc>
        <w:tc>
          <w:tcPr>
            <w:tcW w:w="1885" w:type="pct"/>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731" w:type="pct"/>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法人代表</w:t>
            </w:r>
          </w:p>
        </w:tc>
        <w:tc>
          <w:tcPr>
            <w:tcW w:w="1372"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注册资金</w:t>
            </w:r>
          </w:p>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（万元）</w:t>
            </w:r>
          </w:p>
        </w:tc>
        <w:tc>
          <w:tcPr>
            <w:tcW w:w="1885" w:type="pct"/>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731" w:type="pct"/>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注册时间</w:t>
            </w:r>
          </w:p>
        </w:tc>
        <w:tc>
          <w:tcPr>
            <w:tcW w:w="1372"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联系人</w:t>
            </w:r>
          </w:p>
        </w:tc>
        <w:tc>
          <w:tcPr>
            <w:tcW w:w="1885" w:type="pct"/>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731" w:type="pct"/>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1372"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3989" w:type="pct"/>
            <w:gridSpan w:val="1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本年度职工人数</w:t>
            </w:r>
          </w:p>
        </w:tc>
        <w:tc>
          <w:tcPr>
            <w:tcW w:w="699" w:type="pct"/>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185" w:type="pct"/>
            <w:gridSpan w:val="6"/>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企业类型（单选）</w:t>
            </w:r>
          </w:p>
        </w:tc>
        <w:tc>
          <w:tcPr>
            <w:tcW w:w="2104" w:type="pct"/>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私营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股份制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国有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集体</w:t>
            </w:r>
          </w:p>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 xml:space="preserve">有限责任  </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企业经营范围（简要）</w:t>
            </w:r>
          </w:p>
        </w:tc>
        <w:tc>
          <w:tcPr>
            <w:tcW w:w="3989" w:type="pct"/>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再生资源回收网点数量和布局</w:t>
            </w:r>
          </w:p>
        </w:tc>
        <w:tc>
          <w:tcPr>
            <w:tcW w:w="3989" w:type="pct"/>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vertAlign w:val="baseline"/>
                <w:lang w:val="en-US" w:eastAsia="zh-CN"/>
              </w:rPr>
            </w:pPr>
            <w:r>
              <w:rPr>
                <w:rFonts w:hint="eastAsia" w:ascii="黑体" w:hAnsi="黑体" w:eastAsia="黑体" w:cs="黑体"/>
                <w:color w:val="auto"/>
                <w:sz w:val="28"/>
                <w:szCs w:val="36"/>
                <w:vertAlign w:val="baseline"/>
                <w:lang w:val="en-US" w:eastAsia="zh-CN"/>
              </w:rPr>
              <w:t>二、2022年度有关经济指标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资产总额</w:t>
            </w: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营业收入</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利润</w:t>
            </w: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税收</w:t>
            </w: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资产负债率%</w:t>
            </w: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000" w:type="pct"/>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三、2023年度有关经济指标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四、2024年有关经济指标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76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68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69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5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128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0" w:type="pct"/>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760"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688" w:type="pct"/>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697" w:type="pct"/>
            <w:gridSpan w:val="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563" w:type="pct"/>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280" w:type="pct"/>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五、申报项目情况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项目完成情况</w:t>
            </w:r>
          </w:p>
        </w:tc>
        <w:tc>
          <w:tcPr>
            <w:tcW w:w="2261" w:type="pct"/>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已项目建设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已投入使用</w:t>
            </w:r>
          </w:p>
        </w:tc>
        <w:tc>
          <w:tcPr>
            <w:tcW w:w="75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项目建设地点</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项目投资总额（万元）</w:t>
            </w:r>
          </w:p>
        </w:tc>
        <w:tc>
          <w:tcPr>
            <w:tcW w:w="73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764"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其中：设备投资</w:t>
            </w:r>
          </w:p>
        </w:tc>
        <w:tc>
          <w:tcPr>
            <w:tcW w:w="76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75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仓储设施投资</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项目资金来源</w:t>
            </w:r>
          </w:p>
        </w:tc>
        <w:tc>
          <w:tcPr>
            <w:tcW w:w="1501" w:type="pct"/>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自筹资金</w:t>
            </w:r>
          </w:p>
        </w:tc>
        <w:tc>
          <w:tcPr>
            <w:tcW w:w="2488" w:type="pct"/>
            <w:gridSpan w:val="8"/>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1" w:type="pct"/>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c>
          <w:tcPr>
            <w:tcW w:w="2488" w:type="pct"/>
            <w:gridSpan w:val="8"/>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项目建设性质</w:t>
            </w:r>
          </w:p>
        </w:tc>
        <w:tc>
          <w:tcPr>
            <w:tcW w:w="1255"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 xml:space="preserve">新建  </w:t>
            </w: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改扩建</w:t>
            </w:r>
          </w:p>
        </w:tc>
        <w:tc>
          <w:tcPr>
            <w:tcW w:w="801" w:type="pct"/>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项目起止期止时间</w:t>
            </w:r>
          </w:p>
        </w:tc>
        <w:tc>
          <w:tcPr>
            <w:tcW w:w="193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项目主要内容简介</w:t>
            </w: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仿宋_GB2312" w:hAnsi="仿宋_GB2312" w:eastAsia="仿宋_GB2312" w:cs="仿宋_GB2312"/>
                <w:color w:val="auto"/>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1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项目符合支持方面</w:t>
            </w: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完善县域再生资源回收体系中转设施。支持改造建设县域废旧家电家具回收、中转、集散站点，有效提升县域再生资源集聚和中转能力。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支持乡镇商贸中心等商业网点提供废旧家电回收、二手家电经销、维修等生活服务，改造建设废旧家电暂存、周转相关设施，增加服务功能。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398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支持废旧家电回收企业配备再生资源回收车辆，推广“以车代库”等灵活流动回收模式，统一服务规范，延伸回收网络，实现废旧家电即收即走。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000" w:type="pct"/>
            <w:gridSpan w:val="15"/>
            <w:noWrap w:val="0"/>
            <w:vAlign w:val="center"/>
          </w:tcPr>
          <w:p>
            <w:pPr>
              <w:keepNext w:val="0"/>
              <w:keepLines w:val="0"/>
              <w:pageBreakBefore w:val="0"/>
              <w:kinsoku/>
              <w:overflowPunct/>
              <w:topLinePunct w:val="0"/>
              <w:autoSpaceDE/>
              <w:autoSpaceDN/>
              <w:bidi w:val="0"/>
              <w:adjustRightInd/>
              <w:spacing w:beforeAutospacing="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8"/>
                <w:szCs w:val="36"/>
                <w:vertAlign w:val="baseline"/>
                <w:lang w:val="en-US" w:eastAsia="zh-CN"/>
              </w:rPr>
              <w:t>申报理由：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000" w:type="pct"/>
            <w:gridSpan w:val="15"/>
            <w:noWrap w:val="0"/>
            <w:vAlign w:val="top"/>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地（州、市）商务局意见（盖章）</w:t>
            </w:r>
          </w:p>
          <w:p>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 xml:space="preserve">     </w:t>
            </w:r>
          </w:p>
          <w:p>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36"/>
                <w:szCs w:val="44"/>
                <w:vertAlign w:val="baseline"/>
                <w:lang w:val="en-US" w:eastAsia="zh-CN"/>
              </w:rPr>
            </w:pPr>
            <w:r>
              <w:rPr>
                <w:rFonts w:hint="eastAsia" w:ascii="仿宋_GB2312" w:hAnsi="仿宋_GB2312" w:eastAsia="仿宋_GB2312" w:cs="仿宋_GB2312"/>
                <w:color w:val="auto"/>
                <w:sz w:val="28"/>
                <w:szCs w:val="36"/>
                <w:lang w:val="en-US" w:eastAsia="zh-CN"/>
              </w:rPr>
              <w:t xml:space="preserve">                               年   月   日                        </w:t>
            </w:r>
          </w:p>
        </w:tc>
      </w:tr>
    </w:tbl>
    <w:p>
      <w:pPr>
        <w:keepNext w:val="0"/>
        <w:keepLines w:val="0"/>
        <w:pageBreakBefore w:val="0"/>
        <w:kinsoku/>
        <w:overflowPunct/>
        <w:topLinePunct w:val="0"/>
        <w:autoSpaceDE/>
        <w:autoSpaceDN/>
        <w:bidi w:val="0"/>
        <w:adjustRightInd/>
        <w:spacing w:beforeAutospacing="0"/>
        <w:textAlignment w:val="auto"/>
        <w:rPr>
          <w:rFonts w:hint="default"/>
          <w:color w:val="auto"/>
          <w:lang w:val="en-US" w:eastAsia="zh-CN"/>
        </w:rPr>
        <w:sectPr>
          <w:footerReference r:id="rId4" w:type="default"/>
          <w:pgSz w:w="11906" w:h="16838"/>
          <w:pgMar w:top="2098" w:right="1531" w:bottom="1984" w:left="1531" w:header="851" w:footer="992" w:gutter="0"/>
          <w:cols w:space="0" w:num="1"/>
          <w:rtlGutter w:val="0"/>
          <w:docGrid w:type="lines" w:linePitch="312" w:charSpace="0"/>
        </w:sect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附件2-2</w:t>
      </w:r>
    </w:p>
    <w:p>
      <w:pPr>
        <w:keepNext w:val="0"/>
        <w:keepLines w:val="0"/>
        <w:pageBreakBefore w:val="0"/>
        <w:widowControl w:val="0"/>
        <w:kinsoku/>
        <w:wordWrap/>
        <w:overflowPunct/>
        <w:topLinePunct w:val="0"/>
        <w:autoSpaceDE/>
        <w:autoSpaceDN/>
        <w:bidi w:val="0"/>
        <w:adjustRightInd/>
        <w:snapToGrid/>
        <w:spacing w:beforeAutospacing="0" w:after="157" w:afterLines="50"/>
        <w:ind w:firstLine="2880" w:firstLineChars="800"/>
        <w:jc w:val="both"/>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推荐单位承诺函</w:t>
      </w:r>
    </w:p>
    <w:tbl>
      <w:tblPr>
        <w:tblStyle w:val="24"/>
        <w:tblW w:w="996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1858"/>
        <w:gridCol w:w="151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3" w:hRule="atLeast"/>
        </w:trPr>
        <w:tc>
          <w:tcPr>
            <w:tcW w:w="9967" w:type="dxa"/>
            <w:gridSpan w:val="4"/>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推荐单位郑重声明如下：</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3.承诺所推荐项目真实合法，项目承办主体、建设内容和方向符合国家和自治区级通知文件规定；</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4.承办主体三年内无重大安全责任事故和重大质量责任事故、无重大违法违规记录；</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6.承诺认真履行项目管理主体责任。包括履行项目推荐、执行、验收、绩效评估等职能；</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7.建立健全资金及项目管理制度，完善事前、事中和事后全过程管理；</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8.按工作方案和时间进度表推动工作；</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9.根据时间进度统计信息并及时上报相关材料。</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如有违反上述声明及国家法律、法规规定的行为，推荐单位将承担由此带来的一切法律任。</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color w:val="auto"/>
                <w:sz w:val="32"/>
                <w:szCs w:val="32"/>
                <w:lang w:val="en-US" w:eastAsia="zh-CN"/>
              </w:rPr>
            </w:pPr>
            <w:r>
              <w:rPr>
                <w:rFonts w:hint="eastAsia" w:ascii="仿宋_GB2312" w:hAnsi="仿宋_GB2312" w:eastAsia="仿宋_GB2312" w:cs="仿宋_GB2312"/>
                <w:color w:val="auto"/>
                <w:sz w:val="32"/>
                <w:szCs w:val="32"/>
                <w:lang w:val="en-US" w:eastAsia="zh-CN"/>
              </w:rPr>
              <w:t>地（州、市）商务局（盖章）：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Autospacing="0" w:line="420" w:lineRule="exact"/>
              <w:textAlignment w:val="auto"/>
              <w:rPr>
                <w:rFonts w:hint="eastAsia" w:ascii="仿宋_GB2312" w:hAnsi="仿宋_GB2312" w:eastAsia="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单位联系人</w:t>
            </w:r>
          </w:p>
        </w:tc>
        <w:tc>
          <w:tcPr>
            <w:tcW w:w="185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联系电话</w:t>
            </w:r>
          </w:p>
        </w:tc>
        <w:tc>
          <w:tcPr>
            <w:tcW w:w="422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单位传真</w:t>
            </w:r>
          </w:p>
        </w:tc>
        <w:tc>
          <w:tcPr>
            <w:tcW w:w="185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电子邮箱</w:t>
            </w:r>
          </w:p>
        </w:tc>
        <w:tc>
          <w:tcPr>
            <w:tcW w:w="422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附件2-3</w:t>
      </w:r>
    </w:p>
    <w:p>
      <w:pPr>
        <w:keepNext w:val="0"/>
        <w:keepLines w:val="0"/>
        <w:pageBreakBefore w:val="0"/>
        <w:widowControl w:val="0"/>
        <w:kinsoku/>
        <w:wordWrap/>
        <w:overflowPunct/>
        <w:topLinePunct w:val="0"/>
        <w:autoSpaceDE/>
        <w:autoSpaceDN/>
        <w:bidi w:val="0"/>
        <w:adjustRightInd/>
        <w:snapToGrid/>
        <w:spacing w:beforeAutospacing="0" w:after="157" w:afterLines="5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default" w:ascii="方正小标宋简体" w:hAnsi="方正小标宋简体" w:eastAsia="方正小标宋简体" w:cs="方正小标宋简体"/>
          <w:color w:val="auto"/>
          <w:sz w:val="36"/>
          <w:szCs w:val="44"/>
          <w:lang w:val="en-US" w:eastAsia="zh-CN"/>
        </w:rPr>
        <w:t>家电家具回收网络体系建设项目单位承诺函</w:t>
      </w:r>
    </w:p>
    <w:tbl>
      <w:tblPr>
        <w:tblStyle w:val="24"/>
        <w:tblW w:w="9984"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7"/>
        <w:gridCol w:w="1651"/>
        <w:gridCol w:w="201"/>
        <w:gridCol w:w="2121"/>
        <w:gridCol w:w="10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申请单位名称</w:t>
            </w:r>
          </w:p>
        </w:tc>
        <w:tc>
          <w:tcPr>
            <w:tcW w:w="6917" w:type="dxa"/>
            <w:gridSpan w:val="5"/>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法定代表人姓名</w:t>
            </w:r>
          </w:p>
        </w:tc>
        <w:tc>
          <w:tcPr>
            <w:tcW w:w="185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联系方式</w:t>
            </w:r>
          </w:p>
        </w:tc>
        <w:tc>
          <w:tcPr>
            <w:tcW w:w="284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统一社会</w:t>
            </w:r>
            <w:bookmarkStart w:id="0" w:name="_GoBack"/>
            <w:bookmarkEnd w:id="0"/>
            <w:r>
              <w:rPr>
                <w:rFonts w:hint="eastAsia" w:ascii="仿宋_GB2312" w:hAnsi="仿宋_GB2312" w:eastAsia="仿宋_GB2312" w:cs="仿宋_GB2312"/>
                <w:color w:val="auto"/>
                <w:sz w:val="28"/>
                <w:szCs w:val="36"/>
                <w:vertAlign w:val="baseline"/>
                <w:lang w:val="en-US" w:eastAsia="zh-CN"/>
              </w:rPr>
              <w:t>信用代码</w:t>
            </w:r>
          </w:p>
        </w:tc>
        <w:tc>
          <w:tcPr>
            <w:tcW w:w="185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284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84" w:type="dxa"/>
            <w:gridSpan w:val="6"/>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申请人郑重声明如下：</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1．配合自治区商务厅等政府部门做好家电家具回收等再生资源回收体系建设相关工作，参与政府组织的相关活动。</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2.按照政府要求，做好信息报送相关工作。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3.承诺所推荐项目未享受过各级财政资金补助，并已完工并验收。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4.申请人依法注册，具有独立法人资格，并合法经营；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5.申请人申报的所有文件、单证和资料是准确、真实、完整和有效的；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FF0000"/>
                <w:sz w:val="28"/>
                <w:szCs w:val="36"/>
                <w:lang w:val="en-US" w:eastAsia="zh-CN"/>
              </w:rPr>
            </w:pPr>
            <w:r>
              <w:rPr>
                <w:rFonts w:hint="eastAsia" w:ascii="仿宋_GB2312" w:hAnsi="仿宋_GB2312" w:eastAsia="仿宋_GB2312" w:cs="仿宋_GB2312"/>
                <w:color w:val="auto"/>
                <w:sz w:val="28"/>
                <w:szCs w:val="36"/>
                <w:lang w:val="en-US" w:eastAsia="zh-CN"/>
              </w:rPr>
              <w:t>6.无违法违规使用各级财政资金行为和记录，三年内未发生重大质量、安全生产和环境保护等责任事故，未发生逃废债务、拖欠缴纳税款和社保基金等失信行为；</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7.申报项目非重复申报，非多头申报；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8.所申报项目无重大商业或法律纠纷；</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9.申请人申报的所有复印件均与原件核对，完全一致；</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10.申请人承诺接受有关主管部门为审核本项目而进行的必要核查；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11.申请人承诺按要求开展专项资金绩效评价工作；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12.申请人如在专项资金审计和监督检查中存在严重问题，除按要求退还项目资金外三年内不得申报专项资金。</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2" w:firstLineChars="200"/>
              <w:textAlignment w:val="auto"/>
              <w:rPr>
                <w:rFonts w:hint="eastAsia" w:ascii="仿宋_GB2312" w:hAnsi="仿宋_GB2312" w:eastAsia="仿宋_GB2312" w:cs="仿宋_GB2312"/>
                <w:b/>
                <w:bCs/>
                <w:color w:val="auto"/>
                <w:sz w:val="28"/>
                <w:szCs w:val="36"/>
                <w:lang w:val="en-US" w:eastAsia="zh-CN"/>
              </w:rPr>
            </w:pPr>
            <w:r>
              <w:rPr>
                <w:rFonts w:hint="eastAsia" w:ascii="仿宋_GB2312" w:hAnsi="仿宋_GB2312" w:eastAsia="仿宋_GB2312" w:cs="仿宋_GB2312"/>
                <w:b/>
                <w:bCs/>
                <w:color w:val="auto"/>
                <w:sz w:val="28"/>
                <w:szCs w:val="36"/>
                <w:lang w:val="en-US" w:eastAsia="zh-CN"/>
              </w:rPr>
              <w:t>如有违反上述声明及国家法律、法规规定的行为，申请人将退还项目资金并承担由此带来的一切法律责任。</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申请单位法定代表人：（签名）</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申请单位盖章：</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color w:val="auto"/>
                <w:lang w:val="en-US" w:eastAsia="zh-CN"/>
              </w:rPr>
            </w:pPr>
            <w:r>
              <w:rPr>
                <w:rFonts w:hint="eastAsia" w:ascii="仿宋_GB2312" w:hAnsi="仿宋_GB2312" w:eastAsia="仿宋_GB2312" w:cs="仿宋_GB2312"/>
                <w:color w:val="auto"/>
                <w:sz w:val="28"/>
                <w:szCs w:val="36"/>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单位联系人</w:t>
            </w:r>
          </w:p>
        </w:tc>
        <w:tc>
          <w:tcPr>
            <w:tcW w:w="165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p>
        </w:tc>
        <w:tc>
          <w:tcPr>
            <w:tcW w:w="2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94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line="360" w:lineRule="exact"/>
        <w:ind w:left="-960" w:leftChars="-300" w:right="-973" w:rightChars="-304"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说明：1.申请单位法定代表人或授权人签名栏须手签，使用名章无效；2.若由授权人签署，须提交由法定代表人手签并加盖公司印章的授权书原件。</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51C01F-55AA-477F-B171-EDACF43663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D3E797A-0A3F-4423-9C7E-83A1FAC94E3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embedRegular r:id="rId3" w:fontKey="{5B505EFD-6F39-460B-86C9-F3F0DA9BB8A2}"/>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4" w:fontKey="{727B0095-5E17-417F-B8FE-482CC4D1633A}"/>
  </w:font>
  <w:font w:name="方正小标宋简体">
    <w:panose1 w:val="03000509000000000000"/>
    <w:charset w:val="86"/>
    <w:family w:val="auto"/>
    <w:pitch w:val="default"/>
    <w:sig w:usb0="00000001" w:usb1="080E0000" w:usb2="00000000" w:usb3="00000000" w:csb0="00040000" w:csb1="00000000"/>
    <w:embedRegular r:id="rId5" w:fontKey="{78EF97AC-BFEA-4E75-8B69-BD78A6A7093F}"/>
  </w:font>
  <w:font w:name="楷体_GB2312">
    <w:panose1 w:val="02010609030101010101"/>
    <w:charset w:val="86"/>
    <w:family w:val="modern"/>
    <w:pitch w:val="default"/>
    <w:sig w:usb0="00000001" w:usb1="080E0000" w:usb2="00000000" w:usb3="00000000" w:csb0="00040000" w:csb1="00000000"/>
    <w:embedRegular r:id="rId6" w:fontKey="{540A741D-7988-4D5D-BD4C-028EA08B39ED}"/>
  </w:font>
  <w:font w:name="Wingdings 2">
    <w:panose1 w:val="05020102010507070707"/>
    <w:charset w:val="00"/>
    <w:family w:val="auto"/>
    <w:pitch w:val="default"/>
    <w:sig w:usb0="00000000" w:usb1="00000000" w:usb2="00000000" w:usb3="00000000" w:csb0="80000000" w:csb1="00000000"/>
    <w:embedRegular r:id="rId7" w:fontKey="{8D028B98-4A7D-4DAA-914E-FF73759E19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FE09B"/>
    <w:multiLevelType w:val="multilevel"/>
    <w:tmpl w:val="875FE09B"/>
    <w:lvl w:ilvl="0" w:tentative="0">
      <w:start w:val="1"/>
      <w:numFmt w:val="bullet"/>
      <w:pStyle w:val="35"/>
      <w:lvlText w:val=""/>
      <w:lvlJc w:val="left"/>
      <w:pPr>
        <w:ind w:left="620"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34B77F87"/>
    <w:multiLevelType w:val="multilevel"/>
    <w:tmpl w:val="34B77F87"/>
    <w:lvl w:ilvl="0" w:tentative="0">
      <w:start w:val="1"/>
      <w:numFmt w:val="decimal"/>
      <w:pStyle w:val="36"/>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C845F0"/>
    <w:rsid w:val="001B5F2E"/>
    <w:rsid w:val="00CA7EEA"/>
    <w:rsid w:val="00D26FCA"/>
    <w:rsid w:val="01A108DC"/>
    <w:rsid w:val="01CF4C5C"/>
    <w:rsid w:val="02197197"/>
    <w:rsid w:val="023B6BC5"/>
    <w:rsid w:val="024B505A"/>
    <w:rsid w:val="025B7F10"/>
    <w:rsid w:val="026139D6"/>
    <w:rsid w:val="029A7D90"/>
    <w:rsid w:val="03A96C0F"/>
    <w:rsid w:val="04C16F84"/>
    <w:rsid w:val="053703E7"/>
    <w:rsid w:val="05432019"/>
    <w:rsid w:val="0589172C"/>
    <w:rsid w:val="059960BA"/>
    <w:rsid w:val="05C43A86"/>
    <w:rsid w:val="064C674B"/>
    <w:rsid w:val="066059CD"/>
    <w:rsid w:val="066761DB"/>
    <w:rsid w:val="06CB25A0"/>
    <w:rsid w:val="07520C39"/>
    <w:rsid w:val="07AF1BE8"/>
    <w:rsid w:val="07C02047"/>
    <w:rsid w:val="086B44D5"/>
    <w:rsid w:val="08737DB9"/>
    <w:rsid w:val="08C40E78"/>
    <w:rsid w:val="090B4153"/>
    <w:rsid w:val="09AC6100"/>
    <w:rsid w:val="0B2551B0"/>
    <w:rsid w:val="0B557BA5"/>
    <w:rsid w:val="0C981954"/>
    <w:rsid w:val="0D2E5683"/>
    <w:rsid w:val="0D9943AF"/>
    <w:rsid w:val="0DDD1307"/>
    <w:rsid w:val="0EDD660F"/>
    <w:rsid w:val="0F6C7DF1"/>
    <w:rsid w:val="0F8A6A96"/>
    <w:rsid w:val="0F9477AA"/>
    <w:rsid w:val="0FF84BE0"/>
    <w:rsid w:val="100445B5"/>
    <w:rsid w:val="10316998"/>
    <w:rsid w:val="10631FE8"/>
    <w:rsid w:val="10644838"/>
    <w:rsid w:val="1091203B"/>
    <w:rsid w:val="10EE5D63"/>
    <w:rsid w:val="11031AF2"/>
    <w:rsid w:val="113B44EC"/>
    <w:rsid w:val="11416E44"/>
    <w:rsid w:val="12170AB5"/>
    <w:rsid w:val="122840F2"/>
    <w:rsid w:val="126E5103"/>
    <w:rsid w:val="12F824DC"/>
    <w:rsid w:val="13172421"/>
    <w:rsid w:val="136B0DD2"/>
    <w:rsid w:val="138A175B"/>
    <w:rsid w:val="13AC54C1"/>
    <w:rsid w:val="14314AB0"/>
    <w:rsid w:val="14A30D26"/>
    <w:rsid w:val="14E45D7A"/>
    <w:rsid w:val="153C5E15"/>
    <w:rsid w:val="15645487"/>
    <w:rsid w:val="15B14D7D"/>
    <w:rsid w:val="160550C9"/>
    <w:rsid w:val="160B0931"/>
    <w:rsid w:val="16351E52"/>
    <w:rsid w:val="16431A70"/>
    <w:rsid w:val="1668244F"/>
    <w:rsid w:val="179D20F6"/>
    <w:rsid w:val="17F665A1"/>
    <w:rsid w:val="18C8797F"/>
    <w:rsid w:val="18E13BCB"/>
    <w:rsid w:val="18EE4ED2"/>
    <w:rsid w:val="19106B2B"/>
    <w:rsid w:val="194F6ED7"/>
    <w:rsid w:val="199D66EC"/>
    <w:rsid w:val="19B46FFB"/>
    <w:rsid w:val="19BB7EF0"/>
    <w:rsid w:val="19ED66F3"/>
    <w:rsid w:val="1ABF727F"/>
    <w:rsid w:val="1AFA1C76"/>
    <w:rsid w:val="1B3563B7"/>
    <w:rsid w:val="1B3B69DE"/>
    <w:rsid w:val="1B4702C8"/>
    <w:rsid w:val="1CC47A8B"/>
    <w:rsid w:val="1D6D5AD4"/>
    <w:rsid w:val="1D827A8C"/>
    <w:rsid w:val="1E2A2B05"/>
    <w:rsid w:val="1EA27958"/>
    <w:rsid w:val="1EB1403F"/>
    <w:rsid w:val="1F076A46"/>
    <w:rsid w:val="1F7D0EBD"/>
    <w:rsid w:val="1F965158"/>
    <w:rsid w:val="21325FDD"/>
    <w:rsid w:val="21920158"/>
    <w:rsid w:val="21CB5B2E"/>
    <w:rsid w:val="22623FCE"/>
    <w:rsid w:val="22716FF0"/>
    <w:rsid w:val="22A05692"/>
    <w:rsid w:val="22B343FA"/>
    <w:rsid w:val="236A6507"/>
    <w:rsid w:val="237C7979"/>
    <w:rsid w:val="23BA6B2D"/>
    <w:rsid w:val="23F010B5"/>
    <w:rsid w:val="24E448AE"/>
    <w:rsid w:val="2557660C"/>
    <w:rsid w:val="257647CC"/>
    <w:rsid w:val="269427CD"/>
    <w:rsid w:val="26CD2F1B"/>
    <w:rsid w:val="26E601D9"/>
    <w:rsid w:val="26ED2085"/>
    <w:rsid w:val="27A6171B"/>
    <w:rsid w:val="28BB2B5E"/>
    <w:rsid w:val="2A482AAB"/>
    <w:rsid w:val="2B9157F5"/>
    <w:rsid w:val="2C3849AC"/>
    <w:rsid w:val="2C5777AB"/>
    <w:rsid w:val="2C5801F0"/>
    <w:rsid w:val="2C6C4A11"/>
    <w:rsid w:val="2C8763E0"/>
    <w:rsid w:val="2CAC2DE6"/>
    <w:rsid w:val="2CB126A2"/>
    <w:rsid w:val="2CBC3F9A"/>
    <w:rsid w:val="2D0719BA"/>
    <w:rsid w:val="2DD0142A"/>
    <w:rsid w:val="2E8A3E18"/>
    <w:rsid w:val="2FB23CE6"/>
    <w:rsid w:val="30156A33"/>
    <w:rsid w:val="301903F6"/>
    <w:rsid w:val="302723B3"/>
    <w:rsid w:val="31DB5DCD"/>
    <w:rsid w:val="323452AF"/>
    <w:rsid w:val="32E509FC"/>
    <w:rsid w:val="33827E0F"/>
    <w:rsid w:val="33C6318B"/>
    <w:rsid w:val="33DEC938"/>
    <w:rsid w:val="341D7D55"/>
    <w:rsid w:val="34521A53"/>
    <w:rsid w:val="34DB5C0B"/>
    <w:rsid w:val="34FD4449"/>
    <w:rsid w:val="36AB3E15"/>
    <w:rsid w:val="372361F9"/>
    <w:rsid w:val="3730221B"/>
    <w:rsid w:val="37352BB3"/>
    <w:rsid w:val="37691143"/>
    <w:rsid w:val="377A2FD5"/>
    <w:rsid w:val="37AC39C5"/>
    <w:rsid w:val="387C0200"/>
    <w:rsid w:val="39B863C1"/>
    <w:rsid w:val="39D977A8"/>
    <w:rsid w:val="3A272756"/>
    <w:rsid w:val="3A4D0C68"/>
    <w:rsid w:val="3AA9600E"/>
    <w:rsid w:val="3AAA7204"/>
    <w:rsid w:val="3BD2111F"/>
    <w:rsid w:val="3C07048C"/>
    <w:rsid w:val="3CBC3285"/>
    <w:rsid w:val="3CE04743"/>
    <w:rsid w:val="3CF16B08"/>
    <w:rsid w:val="3CFD4BC8"/>
    <w:rsid w:val="3D0D1A21"/>
    <w:rsid w:val="3D522A89"/>
    <w:rsid w:val="3D5D4772"/>
    <w:rsid w:val="3DD478FD"/>
    <w:rsid w:val="3E07778B"/>
    <w:rsid w:val="3E9D3533"/>
    <w:rsid w:val="3ED81106"/>
    <w:rsid w:val="3F0607D0"/>
    <w:rsid w:val="3FB95CC0"/>
    <w:rsid w:val="3FE03F00"/>
    <w:rsid w:val="40555C21"/>
    <w:rsid w:val="405F5252"/>
    <w:rsid w:val="40624D42"/>
    <w:rsid w:val="40A6236B"/>
    <w:rsid w:val="417F6E70"/>
    <w:rsid w:val="4202449A"/>
    <w:rsid w:val="42614F87"/>
    <w:rsid w:val="430323AF"/>
    <w:rsid w:val="43987E53"/>
    <w:rsid w:val="43B81C49"/>
    <w:rsid w:val="43E26E63"/>
    <w:rsid w:val="456C6093"/>
    <w:rsid w:val="45921479"/>
    <w:rsid w:val="46102337"/>
    <w:rsid w:val="465429F3"/>
    <w:rsid w:val="46F74AF0"/>
    <w:rsid w:val="46F96A56"/>
    <w:rsid w:val="474718DE"/>
    <w:rsid w:val="486637E6"/>
    <w:rsid w:val="48671159"/>
    <w:rsid w:val="48B36501"/>
    <w:rsid w:val="48BE5C8A"/>
    <w:rsid w:val="48F6190B"/>
    <w:rsid w:val="492A4AA6"/>
    <w:rsid w:val="495D62FF"/>
    <w:rsid w:val="49B80751"/>
    <w:rsid w:val="49F031DE"/>
    <w:rsid w:val="4A433C62"/>
    <w:rsid w:val="4A6322BD"/>
    <w:rsid w:val="4BD72A88"/>
    <w:rsid w:val="4C1534EB"/>
    <w:rsid w:val="4CA82392"/>
    <w:rsid w:val="4CDE6305"/>
    <w:rsid w:val="4CE30FB8"/>
    <w:rsid w:val="4D425940"/>
    <w:rsid w:val="4E0934A1"/>
    <w:rsid w:val="4EB92C51"/>
    <w:rsid w:val="4F204A3C"/>
    <w:rsid w:val="4F581B73"/>
    <w:rsid w:val="4F7A0475"/>
    <w:rsid w:val="4FBFC4F7"/>
    <w:rsid w:val="4FF859ED"/>
    <w:rsid w:val="507E481B"/>
    <w:rsid w:val="50982C04"/>
    <w:rsid w:val="510871C9"/>
    <w:rsid w:val="5114777B"/>
    <w:rsid w:val="515E4EF1"/>
    <w:rsid w:val="5197226B"/>
    <w:rsid w:val="51B15B29"/>
    <w:rsid w:val="5209219B"/>
    <w:rsid w:val="52B54C41"/>
    <w:rsid w:val="53CE1131"/>
    <w:rsid w:val="53F86552"/>
    <w:rsid w:val="546D719C"/>
    <w:rsid w:val="547A0454"/>
    <w:rsid w:val="55800363"/>
    <w:rsid w:val="55DE7364"/>
    <w:rsid w:val="562F2848"/>
    <w:rsid w:val="56412C14"/>
    <w:rsid w:val="56692FD1"/>
    <w:rsid w:val="567426CC"/>
    <w:rsid w:val="567A72D5"/>
    <w:rsid w:val="56E11498"/>
    <w:rsid w:val="56F97D56"/>
    <w:rsid w:val="572A0ECA"/>
    <w:rsid w:val="58D31A29"/>
    <w:rsid w:val="58EF1DF9"/>
    <w:rsid w:val="59145423"/>
    <w:rsid w:val="59B91A1F"/>
    <w:rsid w:val="59E906C9"/>
    <w:rsid w:val="5A5450E8"/>
    <w:rsid w:val="5AA16869"/>
    <w:rsid w:val="5B372BFB"/>
    <w:rsid w:val="5B403E7B"/>
    <w:rsid w:val="5B7420A1"/>
    <w:rsid w:val="5D026F64"/>
    <w:rsid w:val="5D3D6594"/>
    <w:rsid w:val="5D697D9E"/>
    <w:rsid w:val="5D740137"/>
    <w:rsid w:val="5E1C2077"/>
    <w:rsid w:val="5E777287"/>
    <w:rsid w:val="5E7C09F8"/>
    <w:rsid w:val="5EDFE36C"/>
    <w:rsid w:val="5F0A6E4B"/>
    <w:rsid w:val="5F3C1128"/>
    <w:rsid w:val="5F9F5DB5"/>
    <w:rsid w:val="5FB62966"/>
    <w:rsid w:val="5FCA09B0"/>
    <w:rsid w:val="5FDD0049"/>
    <w:rsid w:val="60853968"/>
    <w:rsid w:val="60C50CA9"/>
    <w:rsid w:val="6102311B"/>
    <w:rsid w:val="611159D0"/>
    <w:rsid w:val="62542850"/>
    <w:rsid w:val="62783A20"/>
    <w:rsid w:val="62B40D80"/>
    <w:rsid w:val="62F15D85"/>
    <w:rsid w:val="63344A56"/>
    <w:rsid w:val="636649C5"/>
    <w:rsid w:val="638E2B14"/>
    <w:rsid w:val="64173ED4"/>
    <w:rsid w:val="641A3BA8"/>
    <w:rsid w:val="641D434E"/>
    <w:rsid w:val="643D1B94"/>
    <w:rsid w:val="64460754"/>
    <w:rsid w:val="64A61F35"/>
    <w:rsid w:val="64CE229F"/>
    <w:rsid w:val="65347A58"/>
    <w:rsid w:val="656638CF"/>
    <w:rsid w:val="67D0240D"/>
    <w:rsid w:val="67F212DE"/>
    <w:rsid w:val="68622FEB"/>
    <w:rsid w:val="68CF6B69"/>
    <w:rsid w:val="69586B5E"/>
    <w:rsid w:val="69A7605A"/>
    <w:rsid w:val="69B668C4"/>
    <w:rsid w:val="69DA38BA"/>
    <w:rsid w:val="69DC0241"/>
    <w:rsid w:val="6A2E6302"/>
    <w:rsid w:val="6A483D68"/>
    <w:rsid w:val="6A5E1D79"/>
    <w:rsid w:val="6AAF3179"/>
    <w:rsid w:val="6ABF715E"/>
    <w:rsid w:val="6ADD7647"/>
    <w:rsid w:val="6B442A61"/>
    <w:rsid w:val="6C1F7319"/>
    <w:rsid w:val="6C2E112B"/>
    <w:rsid w:val="6CEE4880"/>
    <w:rsid w:val="6D12171A"/>
    <w:rsid w:val="6D696F8E"/>
    <w:rsid w:val="6DDF3327"/>
    <w:rsid w:val="6EC845F0"/>
    <w:rsid w:val="6F5F7721"/>
    <w:rsid w:val="701D4F89"/>
    <w:rsid w:val="702F6D75"/>
    <w:rsid w:val="7202419A"/>
    <w:rsid w:val="724335ED"/>
    <w:rsid w:val="732A5C2D"/>
    <w:rsid w:val="734F5B66"/>
    <w:rsid w:val="73634DF7"/>
    <w:rsid w:val="738642C8"/>
    <w:rsid w:val="73D37457"/>
    <w:rsid w:val="7425398B"/>
    <w:rsid w:val="750B2C3B"/>
    <w:rsid w:val="755469EE"/>
    <w:rsid w:val="75A03D67"/>
    <w:rsid w:val="75D237F5"/>
    <w:rsid w:val="76261D92"/>
    <w:rsid w:val="762848E9"/>
    <w:rsid w:val="769C3AE7"/>
    <w:rsid w:val="76A014F9"/>
    <w:rsid w:val="76E27B02"/>
    <w:rsid w:val="7787207B"/>
    <w:rsid w:val="788E0645"/>
    <w:rsid w:val="78CE211B"/>
    <w:rsid w:val="7959048F"/>
    <w:rsid w:val="79664F44"/>
    <w:rsid w:val="7AE16474"/>
    <w:rsid w:val="7B4D71BD"/>
    <w:rsid w:val="7B8E4662"/>
    <w:rsid w:val="7BB340C8"/>
    <w:rsid w:val="7C3B7086"/>
    <w:rsid w:val="7C7729A7"/>
    <w:rsid w:val="7CAB7C4F"/>
    <w:rsid w:val="7CF24F98"/>
    <w:rsid w:val="7CF91FAF"/>
    <w:rsid w:val="7DB832AD"/>
    <w:rsid w:val="7DD84285"/>
    <w:rsid w:val="7DD86068"/>
    <w:rsid w:val="7DF141CF"/>
    <w:rsid w:val="7E4F2895"/>
    <w:rsid w:val="7E6ECFC9"/>
    <w:rsid w:val="7EF277D9"/>
    <w:rsid w:val="7F524C27"/>
    <w:rsid w:val="7F6F1EFC"/>
    <w:rsid w:val="7F77DE40"/>
    <w:rsid w:val="7F7F4814"/>
    <w:rsid w:val="7FBE45A5"/>
    <w:rsid w:val="7FFF1805"/>
    <w:rsid w:val="8BEF9F01"/>
    <w:rsid w:val="AF737276"/>
    <w:rsid w:val="C276CDBE"/>
    <w:rsid w:val="D6FF7F02"/>
    <w:rsid w:val="D8DDC1AC"/>
    <w:rsid w:val="DF1FB40D"/>
    <w:rsid w:val="EEECB237"/>
    <w:rsid w:val="EF6B385C"/>
    <w:rsid w:val="FBB72C9D"/>
    <w:rsid w:val="FBE63076"/>
    <w:rsid w:val="FCD7FBFD"/>
    <w:rsid w:val="FEFBBC76"/>
    <w:rsid w:val="FF7E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5">
    <w:name w:val="heading 1"/>
    <w:basedOn w:val="1"/>
    <w:next w:val="1"/>
    <w:link w:val="32"/>
    <w:qFormat/>
    <w:uiPriority w:val="0"/>
    <w:pPr>
      <w:keepNext/>
      <w:keepLines/>
      <w:spacing w:before="120" w:after="120"/>
      <w:jc w:val="left"/>
      <w:outlineLvl w:val="0"/>
    </w:pPr>
    <w:rPr>
      <w:rFonts w:eastAsia="黑体" w:asciiTheme="majorAscii" w:hAnsiTheme="majorAscii" w:cstheme="majorBidi"/>
      <w:b/>
      <w:bCs/>
      <w:color w:val="000000"/>
      <w:sz w:val="32"/>
      <w:szCs w:val="28"/>
    </w:rPr>
  </w:style>
  <w:style w:type="paragraph" w:styleId="6">
    <w:name w:val="heading 2"/>
    <w:basedOn w:val="1"/>
    <w:next w:val="1"/>
    <w:link w:val="44"/>
    <w:unhideWhenUsed/>
    <w:qFormat/>
    <w:uiPriority w:val="0"/>
    <w:pPr>
      <w:keepNext/>
      <w:keepLines/>
      <w:autoSpaceDE w:val="0"/>
      <w:autoSpaceDN w:val="0"/>
      <w:spacing w:before="80" w:after="120"/>
      <w:outlineLvl w:val="1"/>
    </w:pPr>
    <w:rPr>
      <w:rFonts w:eastAsia="楷体" w:asciiTheme="majorAscii" w:hAnsiTheme="majorAscii" w:cstheme="majorBidi"/>
      <w:b/>
      <w:bCs/>
      <w:color w:val="000000"/>
      <w:sz w:val="32"/>
      <w:szCs w:val="26"/>
    </w:rPr>
  </w:style>
  <w:style w:type="paragraph" w:styleId="7">
    <w:name w:val="heading 3"/>
    <w:basedOn w:val="1"/>
    <w:next w:val="1"/>
    <w:link w:val="3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paragraph" w:styleId="8">
    <w:name w:val="heading 4"/>
    <w:basedOn w:val="5"/>
    <w:next w:val="1"/>
    <w:link w:val="29"/>
    <w:semiHidden/>
    <w:unhideWhenUsed/>
    <w:qFormat/>
    <w:uiPriority w:val="0"/>
    <w:pPr>
      <w:keepNext/>
      <w:keepLines/>
      <w:spacing w:beforeLines="0" w:beforeAutospacing="0" w:afterLines="0" w:afterAutospacing="0" w:line="560" w:lineRule="exact"/>
      <w:ind w:firstLine="883" w:firstLineChars="200"/>
      <w:jc w:val="left"/>
      <w:outlineLvl w:val="3"/>
    </w:pPr>
    <w:rPr>
      <w:rFonts w:ascii="Arial" w:hAnsi="Arial" w:eastAsia="仿宋_GB2312"/>
      <w:snapToGrid w:val="0"/>
      <w:sz w:val="30"/>
    </w:rPr>
  </w:style>
  <w:style w:type="paragraph" w:styleId="9">
    <w:name w:val="heading 5"/>
    <w:basedOn w:val="5"/>
    <w:next w:val="1"/>
    <w:semiHidden/>
    <w:unhideWhenUsed/>
    <w:qFormat/>
    <w:uiPriority w:val="0"/>
    <w:pPr>
      <w:keepLines/>
      <w:pageBreakBefore w:val="0"/>
      <w:spacing w:before="-2147483648" w:after="-2147483648" w:line="560" w:lineRule="exact"/>
      <w:ind w:firstLine="883" w:firstLineChars="200"/>
      <w:outlineLvl w:val="4"/>
    </w:pPr>
    <w:rPr>
      <w:rFonts w:eastAsia="仿宋_GB2312"/>
      <w:snapToGrid w:val="0"/>
      <w:sz w:val="24"/>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suppressAutoHyphens/>
      <w:spacing w:before="100" w:beforeAutospacing="1"/>
      <w:ind w:left="200" w:leftChars="200" w:firstLine="420"/>
    </w:pPr>
    <w:rPr>
      <w:rFonts w:ascii="Calibri" w:hAnsi="Calibri" w:eastAsia="宋体"/>
      <w:sz w:val="21"/>
      <w:szCs w:val="24"/>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10">
    <w:name w:val="toc 7"/>
    <w:basedOn w:val="1"/>
    <w:next w:val="1"/>
    <w:qFormat/>
    <w:uiPriority w:val="0"/>
    <w:pPr>
      <w:ind w:left="0" w:leftChars="0" w:firstLine="0" w:firstLineChars="0"/>
    </w:pPr>
    <w:rPr>
      <w:rFonts w:eastAsia="微软雅黑"/>
      <w:sz w:val="24"/>
    </w:rPr>
  </w:style>
  <w:style w:type="paragraph" w:styleId="11">
    <w:name w:val="Normal Indent"/>
    <w:basedOn w:val="1"/>
    <w:qFormat/>
    <w:uiPriority w:val="0"/>
    <w:pPr>
      <w:ind w:firstLine="420" w:firstLineChars="200"/>
    </w:pPr>
  </w:style>
  <w:style w:type="paragraph" w:styleId="12">
    <w:name w:val="caption"/>
    <w:basedOn w:val="1"/>
    <w:next w:val="1"/>
    <w:semiHidden/>
    <w:unhideWhenUsed/>
    <w:qFormat/>
    <w:uiPriority w:val="0"/>
    <w:rPr>
      <w:rFonts w:ascii="Arial" w:hAnsi="Arial" w:eastAsia="黑体"/>
      <w:sz w:val="20"/>
    </w:rPr>
  </w:style>
  <w:style w:type="paragraph" w:styleId="13">
    <w:name w:val="Body Text"/>
    <w:basedOn w:val="1"/>
    <w:next w:val="1"/>
    <w:qFormat/>
    <w:uiPriority w:val="0"/>
    <w:pPr>
      <w:spacing w:line="440" w:lineRule="exact"/>
      <w:ind w:firstLine="0" w:firstLineChars="0"/>
    </w:pPr>
    <w:rPr>
      <w:rFonts w:hint="eastAsia" w:ascii="等线" w:hAnsi="等线" w:eastAsia="微软雅黑" w:cs="Times New Roman"/>
      <w:sz w:val="20"/>
      <w:szCs w:val="22"/>
    </w:rPr>
  </w:style>
  <w:style w:type="paragraph" w:styleId="14">
    <w:name w:val="toc 3"/>
    <w:basedOn w:val="1"/>
    <w:next w:val="1"/>
    <w:qFormat/>
    <w:uiPriority w:val="0"/>
    <w:pPr>
      <w:ind w:left="839" w:leftChars="0" w:firstLine="904" w:firstLineChars="250"/>
    </w:pPr>
    <w:rPr>
      <w:rFonts w:eastAsia="微软雅黑"/>
      <w:sz w:val="24"/>
    </w:rPr>
  </w:style>
  <w:style w:type="paragraph" w:styleId="15">
    <w:name w:val="Plain Text"/>
    <w:basedOn w:val="1"/>
    <w:qFormat/>
    <w:uiPriority w:val="0"/>
    <w:pPr>
      <w:ind w:firstLine="0" w:firstLineChars="0"/>
      <w:jc w:val="center"/>
    </w:pPr>
    <w:rPr>
      <w:rFonts w:ascii="宋体" w:hAnsi="宋体" w:eastAsia="微软雅黑"/>
      <w:b/>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ind w:firstLine="0" w:firstLineChars="0"/>
    </w:pPr>
    <w:rPr>
      <w:rFonts w:eastAsia="微软雅黑"/>
      <w:sz w:val="21"/>
    </w:rPr>
  </w:style>
  <w:style w:type="paragraph" w:styleId="19">
    <w:name w:val="toc 2"/>
    <w:basedOn w:val="1"/>
    <w:next w:val="1"/>
    <w:qFormat/>
    <w:uiPriority w:val="0"/>
    <w:pPr>
      <w:ind w:left="0" w:leftChars="0"/>
    </w:pPr>
    <w:rPr>
      <w:rFonts w:eastAsia="微软雅黑"/>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3"/>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paragraph" w:customStyle="1" w:styleId="28">
    <w:name w:val="表格文字"/>
    <w:basedOn w:val="1"/>
    <w:qFormat/>
    <w:uiPriority w:val="0"/>
    <w:pPr>
      <w:spacing w:line="340" w:lineRule="exact"/>
      <w:ind w:firstLine="0" w:firstLineChars="0"/>
      <w:jc w:val="center"/>
    </w:pPr>
    <w:rPr>
      <w:rFonts w:eastAsia="宋体"/>
      <w:sz w:val="21"/>
    </w:rPr>
  </w:style>
  <w:style w:type="character" w:customStyle="1" w:styleId="29">
    <w:name w:val="标题 4 Char"/>
    <w:link w:val="8"/>
    <w:qFormat/>
    <w:uiPriority w:val="0"/>
    <w:rPr>
      <w:rFonts w:ascii="Arial" w:hAnsi="Arial" w:eastAsia="仿宋_GB2312"/>
      <w:snapToGrid w:val="0"/>
      <w:sz w:val="30"/>
    </w:rPr>
  </w:style>
  <w:style w:type="character" w:customStyle="1" w:styleId="30">
    <w:name w:val="标题 2 Char"/>
    <w:link w:val="6"/>
    <w:qFormat/>
    <w:uiPriority w:val="0"/>
    <w:rPr>
      <w:rFonts w:ascii="Arial" w:hAnsi="Arial" w:eastAsia="楷体" w:cs="宋体"/>
      <w:b/>
      <w:bCs/>
      <w:color w:val="000000"/>
      <w:sz w:val="32"/>
      <w:szCs w:val="26"/>
    </w:rPr>
  </w:style>
  <w:style w:type="character" w:customStyle="1" w:styleId="31">
    <w:name w:val="标题 3 Char"/>
    <w:link w:val="7"/>
    <w:qFormat/>
    <w:uiPriority w:val="0"/>
    <w:rPr>
      <w:rFonts w:ascii="宋体" w:hAnsi="宋体" w:eastAsia="仿宋_GB2312" w:cs="宋体"/>
      <w:b/>
      <w:bCs/>
      <w:color w:val="000000" w:themeColor="text1"/>
      <w:sz w:val="32"/>
      <w14:textFill>
        <w14:solidFill>
          <w14:schemeClr w14:val="tx1"/>
        </w14:solidFill>
      </w14:textFill>
    </w:rPr>
  </w:style>
  <w:style w:type="character" w:customStyle="1" w:styleId="32">
    <w:name w:val="标题 1 Char"/>
    <w:link w:val="5"/>
    <w:qFormat/>
    <w:uiPriority w:val="9"/>
    <w:rPr>
      <w:rFonts w:ascii="宋体" w:hAnsi="宋体" w:eastAsia="方正小标宋_GBK" w:cs="宋体"/>
      <w:b/>
      <w:bCs/>
      <w:color w:val="000000"/>
      <w:sz w:val="36"/>
      <w:szCs w:val="28"/>
      <w:shd w:val="clear" w:color="auto" w:fill="auto"/>
      <w:lang w:eastAsia="en-US"/>
    </w:rPr>
  </w:style>
  <w:style w:type="paragraph" w:customStyle="1" w:styleId="33">
    <w:name w:val="表格"/>
    <w:basedOn w:val="1"/>
    <w:link w:val="43"/>
    <w:qFormat/>
    <w:uiPriority w:val="0"/>
    <w:pPr>
      <w:widowControl/>
      <w:spacing w:line="360" w:lineRule="exact"/>
      <w:ind w:firstLine="0" w:firstLineChars="0"/>
      <w:jc w:val="left"/>
      <w:textAlignment w:val="center"/>
    </w:pPr>
    <w:rPr>
      <w:rFonts w:hint="eastAsia" w:ascii="微软雅黑" w:hAnsi="微软雅黑" w:eastAsia="宋体" w:cs="微软雅黑"/>
      <w:sz w:val="28"/>
      <w:szCs w:val="20"/>
      <w:u w:val="none"/>
      <w:lang w:bidi="ar"/>
    </w:rPr>
  </w:style>
  <w:style w:type="paragraph" w:customStyle="1" w:styleId="34">
    <w:name w:val="副标题1"/>
    <w:basedOn w:val="1"/>
    <w:qFormat/>
    <w:uiPriority w:val="0"/>
    <w:pPr>
      <w:spacing w:line="360" w:lineRule="auto"/>
      <w:ind w:firstLine="0" w:firstLineChars="0"/>
      <w:jc w:val="center"/>
    </w:pPr>
    <w:rPr>
      <w:rFonts w:hint="eastAsia" w:ascii="方正小标宋_GBK" w:hAnsi="方正小标宋_GBK" w:eastAsia="方正小标宋_GBK" w:cs="方正小标宋_GBK"/>
      <w:b/>
      <w:sz w:val="52"/>
      <w:szCs w:val="52"/>
    </w:rPr>
  </w:style>
  <w:style w:type="paragraph" w:customStyle="1" w:styleId="35">
    <w:name w:val="圆点符号"/>
    <w:basedOn w:val="1"/>
    <w:next w:val="1"/>
    <w:qFormat/>
    <w:uiPriority w:val="9"/>
    <w:pPr>
      <w:numPr>
        <w:ilvl w:val="0"/>
        <w:numId w:val="1"/>
      </w:numPr>
      <w:ind w:left="560" w:leftChars="200" w:firstLine="0" w:firstLineChars="0"/>
    </w:pPr>
  </w:style>
  <w:style w:type="paragraph" w:customStyle="1" w:styleId="36">
    <w:name w:val="表格题注"/>
    <w:basedOn w:val="12"/>
    <w:next w:val="1"/>
    <w:qFormat/>
    <w:uiPriority w:val="9"/>
    <w:pPr>
      <w:numPr>
        <w:ilvl w:val="0"/>
        <w:numId w:val="2"/>
      </w:numPr>
      <w:tabs>
        <w:tab w:val="left" w:pos="454"/>
      </w:tabs>
      <w:ind w:left="0" w:firstLine="0" w:firstLineChars="0"/>
      <w:jc w:val="center"/>
    </w:pPr>
    <w:rPr>
      <w:rFonts w:eastAsia="微软雅黑" w:asciiTheme="majorAscii" w:hAnsiTheme="majorAscii" w:cstheme="majorBidi"/>
      <w:b/>
      <w:snapToGrid w:val="0"/>
      <w:sz w:val="24"/>
      <w:szCs w:val="20"/>
    </w:rPr>
  </w:style>
  <w:style w:type="character" w:customStyle="1" w:styleId="37">
    <w:name w:val="font11"/>
    <w:basedOn w:val="25"/>
    <w:qFormat/>
    <w:uiPriority w:val="0"/>
    <w:rPr>
      <w:rFonts w:ascii="黑体" w:hAnsi="宋体" w:eastAsia="黑体" w:cs="黑体"/>
      <w:b/>
      <w:bCs/>
      <w:color w:val="000000"/>
      <w:sz w:val="32"/>
      <w:szCs w:val="32"/>
      <w:u w:val="none"/>
    </w:rPr>
  </w:style>
  <w:style w:type="character" w:customStyle="1" w:styleId="38">
    <w:name w:val="font21"/>
    <w:basedOn w:val="25"/>
    <w:qFormat/>
    <w:uiPriority w:val="0"/>
    <w:rPr>
      <w:rFonts w:ascii="宋体" w:hAnsi="宋体" w:eastAsia="宋体" w:cs="宋体"/>
      <w:color w:val="000000"/>
      <w:sz w:val="20"/>
      <w:szCs w:val="20"/>
      <w:u w:val="none"/>
    </w:rPr>
  </w:style>
  <w:style w:type="character" w:customStyle="1" w:styleId="39">
    <w:name w:val="font31"/>
    <w:basedOn w:val="25"/>
    <w:qFormat/>
    <w:uiPriority w:val="0"/>
    <w:rPr>
      <w:rFonts w:ascii="宋体" w:hAnsi="宋体" w:eastAsia="宋体" w:cs="宋体"/>
      <w:b/>
      <w:bCs/>
      <w:color w:val="000000"/>
      <w:sz w:val="20"/>
      <w:szCs w:val="20"/>
      <w:u w:val="none"/>
    </w:rPr>
  </w:style>
  <w:style w:type="character" w:customStyle="1" w:styleId="40">
    <w:name w:val="font41"/>
    <w:basedOn w:val="25"/>
    <w:qFormat/>
    <w:uiPriority w:val="0"/>
    <w:rPr>
      <w:rFonts w:hint="default" w:ascii="Arial" w:hAnsi="Arial" w:cs="Arial"/>
      <w:color w:val="000000"/>
      <w:sz w:val="21"/>
      <w:szCs w:val="21"/>
      <w:u w:val="none"/>
    </w:rPr>
  </w:style>
  <w:style w:type="character" w:customStyle="1" w:styleId="41">
    <w:name w:val="font51"/>
    <w:basedOn w:val="25"/>
    <w:qFormat/>
    <w:uiPriority w:val="0"/>
    <w:rPr>
      <w:rFonts w:ascii="宋体" w:hAnsi="宋体" w:eastAsia="宋体" w:cs="宋体"/>
      <w:color w:val="000000"/>
      <w:sz w:val="20"/>
      <w:szCs w:val="20"/>
      <w:u w:val="none"/>
    </w:rPr>
  </w:style>
  <w:style w:type="character" w:customStyle="1" w:styleId="42">
    <w:name w:val="font61"/>
    <w:basedOn w:val="25"/>
    <w:qFormat/>
    <w:uiPriority w:val="0"/>
    <w:rPr>
      <w:rFonts w:hint="default" w:ascii="Arial" w:hAnsi="Arial" w:cs="Arial"/>
      <w:color w:val="000000"/>
      <w:sz w:val="7"/>
      <w:szCs w:val="7"/>
      <w:u w:val="none"/>
    </w:rPr>
  </w:style>
  <w:style w:type="character" w:customStyle="1" w:styleId="43">
    <w:name w:val="表格 Char1"/>
    <w:link w:val="33"/>
    <w:qFormat/>
    <w:uiPriority w:val="0"/>
    <w:rPr>
      <w:rFonts w:hint="eastAsia" w:ascii="微软雅黑" w:hAnsi="微软雅黑" w:eastAsia="宋体" w:cs="微软雅黑"/>
      <w:sz w:val="28"/>
      <w:szCs w:val="20"/>
      <w:u w:val="none"/>
      <w:lang w:bidi="ar"/>
    </w:rPr>
  </w:style>
  <w:style w:type="character" w:customStyle="1" w:styleId="44">
    <w:name w:val="标题 2 字符"/>
    <w:link w:val="6"/>
    <w:qFormat/>
    <w:uiPriority w:val="0"/>
    <w:rPr>
      <w:rFonts w:eastAsia="楷体" w:asciiTheme="majorHAnsi" w:hAnsiTheme="majorHAnsi" w:cstheme="majorBidi"/>
      <w:b/>
      <w:bCs/>
      <w:snapToGrid w:val="0"/>
      <w:color w:val="000000"/>
      <w:kern w:val="0"/>
      <w:sz w:val="32"/>
      <w:szCs w:val="26"/>
      <w:lang w:eastAsia="en-US"/>
    </w:rPr>
  </w:style>
  <w:style w:type="character" w:customStyle="1" w:styleId="45">
    <w:name w:val="NormalCharacter"/>
    <w:link w:val="46"/>
    <w:qFormat/>
    <w:uiPriority w:val="0"/>
    <w:rPr>
      <w:rFonts w:ascii="Calibri" w:hAnsi="Calibri"/>
      <w:szCs w:val="24"/>
    </w:rPr>
  </w:style>
  <w:style w:type="paragraph" w:customStyle="1" w:styleId="46">
    <w:name w:val="_Style 5"/>
    <w:basedOn w:val="1"/>
    <w:link w:val="45"/>
    <w:qFormat/>
    <w:uiPriority w:val="0"/>
    <w:pPr>
      <w:suppressAutoHyphens/>
      <w:spacing w:after="160" w:line="240" w:lineRule="exact"/>
      <w:jc w:val="left"/>
    </w:pPr>
    <w:rPr>
      <w:rFonts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5904</Words>
  <Characters>6062</Characters>
  <Lines>0</Lines>
  <Paragraphs>0</Paragraphs>
  <TotalTime>236</TotalTime>
  <ScaleCrop>false</ScaleCrop>
  <LinksUpToDate>false</LinksUpToDate>
  <CharactersWithSpaces>6241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2024-01-21T14:38:00Z</dcterms:created>
  <dc:creator>研惜</dc:creator>
  <cp:lastModifiedBy>NTKO</cp:lastModifiedBy>
  <cp:lastPrinted>2025-01-09T10:09:00Z</cp:lastPrinted>
  <dcterms:modified xsi:type="dcterms:W3CDTF">2025-07-11T04:30:45Z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B08C41A3FAD34815B054CAA2E5E5B381_13</vt:lpwstr>
  </property>
  <property fmtid="{D5CDD505-2E9C-101B-9397-08002B2CF9AE}" pid="4" name="KSOTemplateDocerSaveRecord">
    <vt:lpwstr>eyJoZGlkIjoiNmFkYWE0MzBlYzA0NzQ2YTBjMmIxNzU1Y2VlNDY5NmUiLCJ1c2VySWQiOiI0NDMzMjI4MTAifQ==</vt:lpwstr>
  </property>
</Properties>
</file>