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E0857"/>
    <w:p w14:paraId="2C2345A9">
      <w:pPr>
        <w:spacing w:line="540" w:lineRule="exact"/>
        <w:jc w:val="center"/>
        <w:rPr>
          <w:rFonts w:hint="default" w:ascii="Times New Roman" w:hAnsi="Times New Roman" w:eastAsia="华文中宋" w:cs="Times New Roman"/>
          <w:b/>
          <w:kern w:val="0"/>
          <w:sz w:val="52"/>
          <w:szCs w:val="52"/>
        </w:rPr>
      </w:pPr>
    </w:p>
    <w:p w14:paraId="7A4D8931">
      <w:pPr>
        <w:spacing w:line="540" w:lineRule="exact"/>
        <w:rPr>
          <w:rFonts w:hint="default" w:ascii="Times New Roman" w:hAnsi="Times New Roman" w:eastAsia="华文中宋" w:cs="Times New Roman"/>
          <w:b/>
          <w:kern w:val="0"/>
          <w:sz w:val="52"/>
          <w:szCs w:val="52"/>
        </w:rPr>
      </w:pPr>
    </w:p>
    <w:p w14:paraId="3E064CC9">
      <w:pPr>
        <w:spacing w:line="540" w:lineRule="exact"/>
        <w:jc w:val="center"/>
        <w:rPr>
          <w:rFonts w:hint="default" w:ascii="Times New Roman" w:hAnsi="Times New Roman" w:eastAsia="华文中宋" w:cs="Times New Roman"/>
          <w:b/>
          <w:kern w:val="0"/>
          <w:sz w:val="52"/>
          <w:szCs w:val="52"/>
        </w:rPr>
      </w:pPr>
    </w:p>
    <w:p w14:paraId="16603D1A">
      <w:pPr>
        <w:spacing w:line="540" w:lineRule="exact"/>
        <w:jc w:val="center"/>
        <w:rPr>
          <w:rFonts w:hint="default" w:ascii="Times New Roman" w:hAnsi="Times New Roman" w:eastAsia="华文中宋" w:cs="Times New Roman"/>
          <w:b/>
          <w:kern w:val="0"/>
          <w:sz w:val="52"/>
          <w:szCs w:val="52"/>
        </w:rPr>
      </w:pPr>
    </w:p>
    <w:p w14:paraId="0BCF6AF1">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和硕县党校宿舍餐厅综合楼建设项目（上年结转）项目支出绩效评价</w:t>
      </w:r>
    </w:p>
    <w:p w14:paraId="6C70CA6F">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71406BC0">
      <w:pPr>
        <w:spacing w:line="540" w:lineRule="exact"/>
        <w:jc w:val="center"/>
        <w:rPr>
          <w:rFonts w:hint="default" w:ascii="Times New Roman" w:hAnsi="Times New Roman" w:eastAsia="华文中宋" w:cs="Times New Roman"/>
          <w:b/>
          <w:kern w:val="0"/>
          <w:sz w:val="52"/>
          <w:szCs w:val="52"/>
        </w:rPr>
      </w:pPr>
    </w:p>
    <w:p w14:paraId="1873D45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12AE823">
      <w:pPr>
        <w:spacing w:line="540" w:lineRule="exact"/>
        <w:jc w:val="center"/>
        <w:rPr>
          <w:rFonts w:hint="default" w:ascii="Times New Roman" w:hAnsi="Times New Roman" w:eastAsia="仿宋_GB2312" w:cs="Times New Roman"/>
          <w:kern w:val="0"/>
          <w:sz w:val="30"/>
          <w:szCs w:val="30"/>
        </w:rPr>
      </w:pPr>
    </w:p>
    <w:p w14:paraId="5F14F87F">
      <w:pPr>
        <w:spacing w:line="540" w:lineRule="exact"/>
        <w:jc w:val="center"/>
        <w:rPr>
          <w:rFonts w:hint="default" w:ascii="Times New Roman" w:hAnsi="Times New Roman" w:eastAsia="仿宋_GB2312" w:cs="Times New Roman"/>
          <w:kern w:val="0"/>
          <w:sz w:val="30"/>
          <w:szCs w:val="30"/>
        </w:rPr>
      </w:pPr>
    </w:p>
    <w:p w14:paraId="0E3D74B9">
      <w:pPr>
        <w:spacing w:line="540" w:lineRule="exact"/>
        <w:jc w:val="center"/>
        <w:rPr>
          <w:rFonts w:hint="default" w:ascii="Times New Roman" w:hAnsi="Times New Roman" w:eastAsia="仿宋_GB2312" w:cs="Times New Roman"/>
          <w:kern w:val="0"/>
          <w:sz w:val="30"/>
          <w:szCs w:val="30"/>
        </w:rPr>
      </w:pPr>
    </w:p>
    <w:p w14:paraId="17C4F091">
      <w:pPr>
        <w:pStyle w:val="9"/>
        <w:rPr>
          <w:rFonts w:hint="default" w:ascii="Times New Roman" w:hAnsi="Times New Roman" w:cs="Times New Roman"/>
        </w:rPr>
      </w:pPr>
    </w:p>
    <w:p w14:paraId="38F66DD0">
      <w:pPr>
        <w:spacing w:line="540" w:lineRule="exact"/>
        <w:jc w:val="center"/>
        <w:rPr>
          <w:rFonts w:hint="default" w:ascii="Times New Roman" w:hAnsi="Times New Roman" w:eastAsia="仿宋_GB2312" w:cs="Times New Roman"/>
          <w:kern w:val="0"/>
          <w:sz w:val="30"/>
          <w:szCs w:val="30"/>
        </w:rPr>
      </w:pPr>
    </w:p>
    <w:p w14:paraId="11F8F6AC">
      <w:pPr>
        <w:spacing w:line="540" w:lineRule="exact"/>
        <w:rPr>
          <w:rFonts w:hint="default" w:ascii="Times New Roman" w:hAnsi="Times New Roman" w:eastAsia="仿宋_GB2312" w:cs="Times New Roman"/>
          <w:kern w:val="0"/>
          <w:sz w:val="30"/>
          <w:szCs w:val="30"/>
        </w:rPr>
      </w:pPr>
    </w:p>
    <w:p w14:paraId="07000BB6">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项目名称：和硕县党校宿舍餐厅综合楼建设项目（上年结转）</w:t>
      </w:r>
    </w:p>
    <w:p w14:paraId="5911FC57">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实施单位（公章）：中共和硕县委党校</w:t>
      </w:r>
    </w:p>
    <w:p w14:paraId="29B3B3C2">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highlight w:val="none"/>
        </w:rPr>
        <w:t>中共和硕县委党校</w:t>
      </w:r>
    </w:p>
    <w:p w14:paraId="2759D491">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highlight w:val="none"/>
          <w:lang w:val="en-US" w:eastAsia="zh-CN"/>
        </w:rPr>
        <w:t>张宏城</w:t>
      </w:r>
    </w:p>
    <w:p w14:paraId="2E3747E3">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20</w:t>
      </w:r>
      <w:r>
        <w:rPr>
          <w:rFonts w:hint="default" w:ascii="Times New Roman" w:hAnsi="Times New Roman" w:eastAsia="仿宋_GB2312" w:cs="Times New Roman"/>
          <w:kern w:val="0"/>
          <w:sz w:val="36"/>
          <w:szCs w:val="36"/>
        </w:rPr>
        <w:t>日</w:t>
      </w:r>
    </w:p>
    <w:p w14:paraId="521289D9">
      <w:pPr>
        <w:spacing w:line="540" w:lineRule="exact"/>
        <w:jc w:val="center"/>
        <w:rPr>
          <w:rFonts w:hint="default" w:ascii="Times New Roman" w:hAnsi="Times New Roman" w:eastAsia="仿宋_GB2312" w:cs="Times New Roman"/>
          <w:kern w:val="0"/>
          <w:sz w:val="30"/>
          <w:szCs w:val="30"/>
        </w:rPr>
      </w:pPr>
    </w:p>
    <w:p w14:paraId="1621690B">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bookmarkStart w:id="3" w:name="_GoBack"/>
      <w:bookmarkEnd w:id="3"/>
    </w:p>
    <w:p w14:paraId="4EF18B45">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1CBDF7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6A76C442">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6BB6092">
      <w:pPr>
        <w:spacing w:line="560" w:lineRule="exact"/>
        <w:ind w:firstLine="600" w:firstLineChars="200"/>
        <w:rPr>
          <w:rStyle w:val="15"/>
          <w:rFonts w:hint="default" w:ascii="Times New Roman" w:hAnsi="Times New Roman" w:eastAsia="黑体" w:cs="Times New Roman"/>
          <w:b w:val="0"/>
          <w:bCs/>
          <w:spacing w:val="-4"/>
          <w:sz w:val="32"/>
          <w:szCs w:val="32"/>
          <w:highlight w:val="yellow"/>
          <w:lang w:eastAsia="zh-CN"/>
        </w:rPr>
      </w:pPr>
      <w:r>
        <w:rPr>
          <w:rFonts w:hint="default" w:ascii="Times New Roman" w:hAnsi="Times New Roman" w:eastAsia="仿宋_GB2312" w:cs="Times New Roman"/>
          <w:sz w:val="30"/>
          <w:szCs w:val="30"/>
          <w:highlight w:val="none"/>
          <w:lang w:val="en-US" w:eastAsia="zh-CN"/>
        </w:rPr>
        <w:t>习近平总书记指出：“干部教育培训工作是干部队伍建设的先导性、基础性、战略性工程。”政府及各职能部门要支持党校建设，帮助党校解决办学中的困难。要把党校基础设施与配套设施的改善与全市经济社会发展的总体规划结合起来。</w:t>
      </w:r>
    </w:p>
    <w:p w14:paraId="6972C6C9">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51E68062">
      <w:pPr>
        <w:spacing w:line="560" w:lineRule="exact"/>
        <w:ind w:firstLine="600" w:firstLineChars="200"/>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项目主要内容：和硕县党校宿舍餐厅综合楼建设项目新建宿舍餐厅综合楼总建筑面积8956.79平方米，其中建设宿舍楼和食堂楼等配套附属设施建设。</w:t>
      </w:r>
    </w:p>
    <w:p w14:paraId="7286969E">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现已完成建设8956.79平方米宿舍楼和餐厅楼等配套附属设施的建设，通过建设宿舍餐厅综合楼从根本上解决县委党校无学员公寓楼的现状，有效解决学员住宿不方便的问题，完善党校的基础设施条件，合理配置教育资源、推动党校教育培训发展。</w:t>
      </w:r>
    </w:p>
    <w:p w14:paraId="2A757412">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068C6C1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0DC752A3">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21320FF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458E15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30"/>
          <w:szCs w:val="30"/>
          <w:highlight w:val="none"/>
          <w:lang w:val="en-US" w:eastAsia="zh-CN"/>
        </w:rPr>
        <w:t>新建宿舍餐厅综合楼总建筑面积8956.79平方米，其中建设宿舍楼和食堂楼等配套附属设施建设</w:t>
      </w:r>
      <w:r>
        <w:rPr>
          <w:rFonts w:hint="default" w:ascii="Times New Roman" w:hAnsi="Times New Roman" w:eastAsia="仿宋_GB2312" w:cs="Times New Roman"/>
          <w:sz w:val="32"/>
          <w:szCs w:val="32"/>
          <w:highlight w:val="none"/>
          <w:lang w:val="en-US" w:eastAsia="zh-CN"/>
        </w:rPr>
        <w:t>。</w:t>
      </w:r>
    </w:p>
    <w:p w14:paraId="09B28DB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8C0806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1664CC83">
      <w:pPr>
        <w:spacing w:line="560" w:lineRule="exact"/>
        <w:ind w:firstLine="600" w:firstLineChars="200"/>
        <w:rPr>
          <w:rFonts w:hint="default" w:ascii="Times New Roman" w:hAnsi="Times New Roman" w:eastAsia="黑体" w:cs="Times New Roman"/>
          <w:b w:val="0"/>
          <w:bCs/>
          <w:lang w:eastAsia="zh-CN"/>
        </w:rPr>
      </w:pPr>
      <w:r>
        <w:rPr>
          <w:rFonts w:hint="eastAsia" w:ascii="Times New Roman" w:hAnsi="Times New Roman" w:eastAsia="仿宋_GB2312" w:cs="Times New Roman"/>
          <w:sz w:val="30"/>
          <w:szCs w:val="30"/>
          <w:highlight w:val="none"/>
          <w:lang w:val="en-US" w:eastAsia="zh-CN"/>
        </w:rPr>
        <w:t>为进一步做好党员干部培训的教学组织、教学科研和教学管理工作提供后勤保障。该项目计划使用2160万元资金，计划用于建设8956.79平方米宿舍楼和餐厅楼等配套附属设施的建设。于2023年10月开工已完成基础的地基建设，年末因天气寒冷停工，计划2024年开春再继续完成后期工程量。党校宿舍餐厅综合楼从根本上解决县委党校无学员公寓楼的现状，有效解决学员住宿不方便的问题，完善党校的基础设施条件，合理配置教育资源、推动党校教育培训发展。</w:t>
      </w:r>
    </w:p>
    <w:p w14:paraId="7C10ACEA">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08AB691B">
      <w:pPr>
        <w:spacing w:line="560" w:lineRule="exact"/>
        <w:ind w:firstLine="640" w:firstLineChars="200"/>
        <w:rPr>
          <w:rFonts w:hint="default" w:ascii="Times New Roman" w:hAnsi="Times New Roman" w:eastAsia="黑体" w:cs="Times New Roman"/>
          <w:b w:val="0"/>
          <w:bCs/>
          <w:lang w:eastAsia="zh-CN"/>
        </w:rPr>
      </w:pPr>
      <w:r>
        <w:rPr>
          <w:rFonts w:hint="eastAsia" w:ascii="Times New Roman" w:hAnsi="Times New Roman" w:eastAsia="仿宋_GB2312" w:cs="Times New Roman"/>
          <w:sz w:val="32"/>
          <w:szCs w:val="32"/>
          <w:lang w:val="en-US" w:eastAsia="zh-CN"/>
        </w:rPr>
        <w:t>3月</w:t>
      </w:r>
      <w:r>
        <w:rPr>
          <w:rFonts w:hint="eastAsia" w:eastAsia="仿宋_GB2312" w:cs="Times New Roman"/>
          <w:sz w:val="32"/>
          <w:szCs w:val="32"/>
          <w:lang w:val="en-US" w:eastAsia="zh-CN"/>
        </w:rPr>
        <w:t>份</w:t>
      </w:r>
      <w:r>
        <w:rPr>
          <w:rFonts w:hint="eastAsia" w:ascii="Times New Roman" w:hAnsi="Times New Roman" w:eastAsia="仿宋_GB2312" w:cs="Times New Roman"/>
          <w:sz w:val="32"/>
          <w:szCs w:val="32"/>
          <w:lang w:val="en-US" w:eastAsia="zh-CN"/>
        </w:rPr>
        <w:t>-7月</w:t>
      </w:r>
      <w:r>
        <w:rPr>
          <w:rFonts w:hint="eastAsia" w:eastAsia="仿宋_GB2312" w:cs="Times New Roman"/>
          <w:sz w:val="32"/>
          <w:szCs w:val="32"/>
          <w:lang w:val="en-US" w:eastAsia="zh-CN"/>
        </w:rPr>
        <w:t>份，宿舍楼和餐厅楼主体框架建设，8月份-9月份，楼内配套附属设施装修，消防设施安装，室外路面硬化，10月初此项目建设完毕</w:t>
      </w:r>
      <w:r>
        <w:rPr>
          <w:rStyle w:val="15"/>
          <w:rFonts w:hint="eastAsia" w:ascii="Times New Roman" w:hAnsi="Times New Roman" w:eastAsia="黑体" w:cs="Times New Roman"/>
          <w:b w:val="0"/>
          <w:bCs/>
          <w:spacing w:val="-4"/>
          <w:sz w:val="32"/>
          <w:szCs w:val="32"/>
          <w:highlight w:val="none"/>
          <w:lang w:eastAsia="zh-CN"/>
        </w:rPr>
        <w:t>。</w:t>
      </w:r>
    </w:p>
    <w:p w14:paraId="76EE65AD">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BB4694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703ABE3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2410F78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0E921CC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w:t>
      </w:r>
      <w:r>
        <w:rPr>
          <w:rFonts w:hint="default" w:ascii="Times New Roman" w:hAnsi="Times New Roman" w:eastAsia="仿宋_GB2312" w:cs="Times New Roman"/>
          <w:color w:val="auto"/>
          <w:sz w:val="32"/>
          <w:szCs w:val="32"/>
          <w:highlight w:val="none"/>
          <w:lang w:val="en-US" w:eastAsia="zh-CN"/>
        </w:rPr>
        <w:t>社会效益维度</w:t>
      </w:r>
      <w:r>
        <w:rPr>
          <w:rFonts w:hint="default" w:ascii="Times New Roman" w:hAnsi="Times New Roman" w:eastAsia="仿宋_GB2312" w:cs="Times New Roman"/>
          <w:sz w:val="32"/>
          <w:szCs w:val="32"/>
          <w:highlight w:val="none"/>
          <w:lang w:val="en-US" w:eastAsia="zh-CN"/>
        </w:rPr>
        <w:t>，力求全方位反映项目的绩效状况。同时，对于每个指标的评价标准和数据来源均进行了明确说明，确保评价结果的客观性和可追溯性。</w:t>
      </w:r>
    </w:p>
    <w:p w14:paraId="59DFB2A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B22CFF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640C6E8">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042041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01BE51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031414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14:paraId="6B5A86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02E3E4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40EF2A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3D831C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1FF99B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457124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6A0D1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44AC39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102E0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947305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37CA0D5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和硕县党校宿舍餐厅综合楼建设项目（上年结转）及其预算执行情况。该项目由中共和硕县委党校负责实施，旨在建设8956.79平方米宿舍楼和餐厅楼等配套附属设施的建设，通过建设宿舍餐厅综合楼从根本上解决县委党校无学员公寓楼的现状，有效解决学员住宿不方便的问题，完善党校的基础设施条件，合理配置教育资源、推动党校教育培训发展。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1414.35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F74186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01485BC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80D7309">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5EF6398">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23941486">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6424F7E3">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w:t>
      </w:r>
      <w:r>
        <w:rPr>
          <w:rFonts w:hint="eastAsia" w:ascii="Times New Roman" w:hAnsi="Times New Roman" w:eastAsia="仿宋_GB2312" w:cs="Times New Roman"/>
          <w:b w:val="0"/>
          <w:bCs w:val="0"/>
          <w:highlight w:val="none"/>
          <w:lang w:val="en-US" w:eastAsia="zh-CN"/>
        </w:rPr>
        <w:t>该</w:t>
      </w:r>
      <w:r>
        <w:rPr>
          <w:rFonts w:hint="default" w:ascii="Times New Roman" w:hAnsi="Times New Roman" w:eastAsia="仿宋_GB2312" w:cs="Times New Roman"/>
          <w:b w:val="0"/>
          <w:bCs w:val="0"/>
          <w:highlight w:val="none"/>
        </w:rPr>
        <w:t>项目</w:t>
      </w:r>
      <w:r>
        <w:rPr>
          <w:rFonts w:hint="eastAsia" w:ascii="Times New Roman" w:hAnsi="Times New Roman" w:eastAsia="仿宋_GB2312" w:cs="Times New Roman"/>
          <w:b w:val="0"/>
          <w:bCs w:val="0"/>
          <w:highlight w:val="none"/>
          <w:lang w:val="en-US" w:eastAsia="zh-CN"/>
        </w:rPr>
        <w:t>的实施是否对党校基础设施建设起到改善作用。</w:t>
      </w:r>
    </w:p>
    <w:p w14:paraId="5281337D">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1113A7D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640081F">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0EAA0190">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5E23DF6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32DBD88">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4520D687">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0CA9FF4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2F6F1744">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014E1CB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4450B82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372F67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57D42F39">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3EB161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20FC6A2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4C5E6C07">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00A3AF40">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185F425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00D55D1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F7F0F1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w:t>
      </w:r>
      <w:r>
        <w:rPr>
          <w:rFonts w:hint="eastAsia" w:eastAsia="仿宋_GB2312" w:cs="Times New Roman"/>
          <w:color w:val="000000"/>
          <w:spacing w:val="17"/>
          <w:sz w:val="32"/>
          <w:szCs w:val="32"/>
          <w:lang w:val="en-US" w:eastAsia="zh-CN"/>
        </w:rPr>
        <w:t>成本效益分析</w:t>
      </w:r>
      <w:r>
        <w:rPr>
          <w:rFonts w:hint="default" w:ascii="Times New Roman" w:hAnsi="Times New Roman" w:eastAsia="仿宋_GB2312" w:cs="Times New Roman"/>
          <w:color w:val="000000"/>
          <w:spacing w:val="17"/>
          <w:sz w:val="32"/>
          <w:szCs w:val="32"/>
        </w:rPr>
        <w:t>方法，具体评价方法如下：</w:t>
      </w:r>
    </w:p>
    <w:p w14:paraId="78F27678">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eastAsia" w:eastAsia="仿宋_GB2312" w:cs="Times New Roman"/>
          <w:color w:val="000000"/>
          <w:spacing w:val="17"/>
          <w:sz w:val="32"/>
          <w:szCs w:val="32"/>
          <w:highlight w:val="none"/>
          <w:lang w:val="en-US" w:eastAsia="zh-CN"/>
        </w:rPr>
        <w:t>本次项目支出绩效自评采用成本效益分析法。原因是：该项目对中共和硕县委党校进行宿舍楼和餐厅楼等配套附属设施的建设，根据项目资金数，合理将资金分配到该项目的宿舍楼和餐厅楼的建设当中，制定建设计划，控制资金投入，计算工程量，避免超额，项目完工后在社会方面取得良好的效益，有效解决学员住宿不方便的问题，完善党校的基础设施条件，合理配置教育资源、推动党校教育培训发展。</w:t>
      </w:r>
    </w:p>
    <w:p w14:paraId="5B40189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301849DF">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r>
        <w:rPr>
          <w:rFonts w:hint="eastAsia" w:ascii="Times New Roman" w:hAnsi="Times New Roman" w:eastAsia="仿宋_GB2312" w:cs="Times New Roman"/>
          <w:b w:val="0"/>
          <w:bCs w:val="0"/>
          <w:lang w:eastAsia="zh-CN"/>
        </w:rPr>
        <w:t>。</w:t>
      </w:r>
    </w:p>
    <w:p w14:paraId="38B3FB3F">
      <w:pPr>
        <w:pStyle w:val="9"/>
        <w:widowControl w:val="0"/>
        <w:spacing w:before="0" w:after="0" w:line="560" w:lineRule="exact"/>
        <w:ind w:firstLine="640" w:firstLineChars="200"/>
        <w:jc w:val="both"/>
        <w:outlineLvl w:val="9"/>
        <w:rPr>
          <w:rFonts w:hint="default"/>
          <w:lang w:eastAsia="zh-CN"/>
        </w:rPr>
      </w:pPr>
      <w:r>
        <w:rPr>
          <w:rFonts w:hint="eastAsia" w:ascii="Times New Roman" w:hAnsi="Times New Roman" w:eastAsia="仿宋_GB2312" w:cs="Times New Roman"/>
          <w:b w:val="0"/>
          <w:bCs w:val="0"/>
          <w:lang w:val="en-US" w:eastAsia="zh-CN"/>
        </w:rPr>
        <w:t>本次评价主要采用了计划标准。原因是：为了规范和硕县党校宿舍餐厅综合楼建设管理工作，建立和完善建设机制，设定工程目标，提前做好资金预算，保障资金安全、有效使用，保证和硕县党校宿舍餐厅综合楼建设项目有序进行。预先定制的目标、计划、预算、定额等作为评价标准</w:t>
      </w:r>
      <w:r>
        <w:rPr>
          <w:rFonts w:hint="default" w:ascii="Times New Roman" w:hAnsi="Times New Roman" w:eastAsia="仿宋_GB2312" w:cs="Times New Roman"/>
          <w:b w:val="0"/>
          <w:bCs w:val="0"/>
        </w:rPr>
        <w:t>。</w:t>
      </w:r>
    </w:p>
    <w:p w14:paraId="46E41FDE">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1C761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4EBA01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8ED21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C07BF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5DD78C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043D3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D4C19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2AB911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281F6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558C7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12A5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E8DF9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CE4688C">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D74299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569471A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和硕县党校宿舍餐厅综合楼建设项目（上年结转）在建设8956.79平方米宿舍楼和餐厅楼等配套附属设施的建设等方面表现出色，达到了预期的标准与要求。同时，项目也在有效改善</w:t>
      </w:r>
      <w:r>
        <w:rPr>
          <w:rFonts w:hint="eastAsia" w:eastAsia="仿宋_GB2312" w:cs="Times New Roman"/>
          <w:sz w:val="32"/>
          <w:szCs w:val="32"/>
          <w:highlight w:val="none"/>
          <w:lang w:val="en-US" w:eastAsia="zh-CN"/>
        </w:rPr>
        <w:t>党校</w:t>
      </w:r>
      <w:r>
        <w:rPr>
          <w:rFonts w:hint="default" w:ascii="Times New Roman" w:hAnsi="Times New Roman" w:eastAsia="仿宋_GB2312" w:cs="Times New Roman"/>
          <w:sz w:val="32"/>
          <w:szCs w:val="32"/>
          <w:highlight w:val="none"/>
        </w:rPr>
        <w:t>基础设施建设取得了显著的成效，如通过建设宿舍餐厅综合楼从根本上解决县委党校无学员公寓楼的现状，有效解决学员住宿不方便的问题，完善党校的基础设施条件，合理配置教育资源、推动党校教育培训发展等。</w:t>
      </w:r>
    </w:p>
    <w:p w14:paraId="11CC3A8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在项目管理方面，中共和硕县委党校通过有效的规划、组织与协调，项目得以顺利实施，并在预算与时间上保持了良好的控制。</w:t>
      </w:r>
    </w:p>
    <w:p w14:paraId="0B96AFC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val="en-US" w:eastAsia="zh-CN"/>
        </w:rPr>
        <w:t>党校</w:t>
      </w:r>
      <w:r>
        <w:rPr>
          <w:rFonts w:hint="default" w:ascii="Times New Roman" w:hAnsi="Times New Roman" w:eastAsia="仿宋_GB2312" w:cs="Times New Roman"/>
          <w:sz w:val="32"/>
          <w:szCs w:val="32"/>
          <w:highlight w:val="none"/>
        </w:rPr>
        <w:t>基础设施建设方面的提升，为项目的利益相关者带来了实实在在的利益。</w:t>
      </w:r>
    </w:p>
    <w:p w14:paraId="65022886">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综上所述，和硕县党校宿舍餐厅综合楼建设项目（上年结转）在绩效评价中表现出色，达到了项目的预期目标，并在多个方面取得了显著的成效。</w:t>
      </w:r>
    </w:p>
    <w:p w14:paraId="0407B6F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3A73ECB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96.66</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36.66</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91.65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368D9A97">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9E3917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5373DB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01B886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A45382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3E746C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D3CAC6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96C785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5F7200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FE8485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789903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EF5DA9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93ED2A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A1F0D3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8F2F5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1FEA128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EBED810">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36.66</w:t>
            </w:r>
          </w:p>
        </w:tc>
      </w:tr>
      <w:tr w14:paraId="3D2AC7E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A3F83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124002C">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F856E3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7211C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01E29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42647901">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AB17A2A">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96.66</w:t>
            </w:r>
          </w:p>
        </w:tc>
      </w:tr>
    </w:tbl>
    <w:p w14:paraId="595AC8B5">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F657E59">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6D5904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DFD58C8">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C1011F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D52CF7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0044A3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此项权重分值为3分，得分为3分。</w:t>
      </w:r>
    </w:p>
    <w:p w14:paraId="4E9B2FB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BF74F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A2C121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此项权重分值为3分，得分为3分。</w:t>
      </w:r>
    </w:p>
    <w:p w14:paraId="5894556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68D3C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A2D3E9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9302E8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此项权重分值为3分，得分为3分。</w:t>
      </w:r>
    </w:p>
    <w:p w14:paraId="45E625A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45E14E0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C0D6A4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此项权重分值为3分，得分为3分。</w:t>
      </w:r>
    </w:p>
    <w:p w14:paraId="692D5D5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974753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892FE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7CC8336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7A22E52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此项权重分值为4分，得分为4分。</w:t>
      </w:r>
    </w:p>
    <w:p w14:paraId="72EF5FA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732D5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392A7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C70D0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FC77F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eastAsia" w:eastAsia="仿宋_GB2312" w:cs="Times New Roman"/>
          <w:sz w:val="32"/>
          <w:szCs w:val="32"/>
          <w:lang w:val="en-US" w:eastAsia="zh-CN"/>
        </w:rPr>
        <w:t>此项权重分值为4分，得分为4分。</w:t>
      </w:r>
    </w:p>
    <w:p w14:paraId="33F94AA5">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CE70C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w:t>
      </w:r>
      <w:r>
        <w:rPr>
          <w:rFonts w:hint="default" w:ascii="Times New Roman" w:hAnsi="Times New Roman" w:eastAsia="仿宋_GB2312" w:cs="Times New Roman"/>
          <w:sz w:val="32"/>
          <w:szCs w:val="32"/>
          <w:highlight w:val="none"/>
          <w:lang w:val="en-US" w:eastAsia="zh-CN"/>
        </w:rPr>
        <w:t>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624FDD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5050625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C449B5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AE57D5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此项权重分值为4分，得分为4分。</w:t>
      </w:r>
    </w:p>
    <w:p w14:paraId="31B52A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82038B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1414.35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D53FB5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此项权重分值为4分，得分为4分。</w:t>
      </w:r>
    </w:p>
    <w:p w14:paraId="5BB3F1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141FF9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4D365D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3620A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EB2BC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此项权重分值为4分，得分为4分。</w:t>
      </w:r>
    </w:p>
    <w:p w14:paraId="52DFED6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609DF05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7E3F19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2E6F4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BAAC5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176C8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2D30515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eastAsia" w:eastAsia="仿宋_GB2312" w:cs="Times New Roman"/>
          <w:sz w:val="32"/>
          <w:szCs w:val="32"/>
          <w:lang w:val="en-US" w:eastAsia="zh-CN"/>
        </w:rPr>
        <w:t>此项权重分值为4分，得分为4分。</w:t>
      </w:r>
    </w:p>
    <w:p w14:paraId="3C80A3A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644ABF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1985CE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7E3F23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23F4C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此项权重分值为4分，得分为4分。</w:t>
      </w:r>
    </w:p>
    <w:p w14:paraId="2519838B">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22881F5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36.66</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91.65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2D1FC98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04300228">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指标1：建设工程面积，指标值：&gt;=8956.79平方米，实际完成值：</w:t>
      </w:r>
      <w:r>
        <w:rPr>
          <w:rFonts w:hint="eastAsia" w:eastAsia="仿宋_GB2312" w:cs="Times New Roman"/>
          <w:sz w:val="32"/>
          <w:szCs w:val="32"/>
          <w:highlight w:val="none"/>
          <w:lang w:val="en-US" w:eastAsia="zh-CN"/>
        </w:rPr>
        <w:t>8956.79平方米</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14:paraId="6C8AAF0E">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：建设工程数量，指标值：&gt;=2栋，实际完成值：</w:t>
      </w:r>
      <w:r>
        <w:rPr>
          <w:rFonts w:hint="eastAsia" w:eastAsia="仿宋_GB2312" w:cs="Times New Roman"/>
          <w:sz w:val="32"/>
          <w:szCs w:val="32"/>
          <w:highlight w:val="none"/>
          <w:lang w:val="en-US" w:eastAsia="zh-CN"/>
        </w:rPr>
        <w:t>2栋</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14:paraId="0A4475E0">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lang w:val="en-US" w:eastAsia="zh-CN"/>
        </w:rPr>
        <w:t>此项权重分值为10分，得分为10分.</w:t>
      </w:r>
    </w:p>
    <w:p w14:paraId="5C0E3AA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74BD729">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指标1：项目设计变更率，指标值：&lt;=10%，实际完成值：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14:paraId="3FA4082F">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：工程竣工验收合格率，指标值：&gt;=90%，实际完成值：</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偏差原因：该项目已于2024年9月14号完工，由于当时单位自检时发现存在一些问题需要整改，验收报告目前尚未完成。</w:t>
      </w:r>
    </w:p>
    <w:p w14:paraId="19AA0337">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：项目资金支付率，指标值：&gt;=90%，实际完成值：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w:t>
      </w:r>
    </w:p>
    <w:p w14:paraId="599E60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此项权重分值为10分，得分为6.66分。</w:t>
      </w:r>
    </w:p>
    <w:p w14:paraId="3F829B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483F239F">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：项目按计划完工时间，指标值：2024年9月30日，实际完成值：2024年9月14日，指标完成率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740E6C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此项权重分值为10分，得分为10分。</w:t>
      </w:r>
    </w:p>
    <w:p w14:paraId="0D13CA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4692ADF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：建设工程资金，指标值：&lt;=1414.35万元，实际完成值：</w:t>
      </w:r>
      <w:r>
        <w:rPr>
          <w:rFonts w:hint="eastAsia" w:eastAsia="仿宋_GB2312" w:cs="Times New Roman"/>
          <w:sz w:val="32"/>
          <w:szCs w:val="32"/>
          <w:highlight w:val="none"/>
          <w:lang w:val="en-US" w:eastAsia="zh-CN"/>
        </w:rPr>
        <w:t>1414.35万元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7EDA6F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此项权重分值为10分，得分为10分。</w:t>
      </w:r>
    </w:p>
    <w:p w14:paraId="7FBEB643">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FD74E7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体效益指标及满意度指标完成情况如下：</w:t>
      </w:r>
    </w:p>
    <w:p w14:paraId="6748541F">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5D5382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EFF58D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：有效改善基础设施建设，指标值：有所改善，实际完成值：有所改善，指标完成率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p>
    <w:p w14:paraId="7CDFB9B3">
      <w:pPr>
        <w:shd w:val="clear" w:color="auto" w:fill="auto"/>
        <w:spacing w:line="600" w:lineRule="exact"/>
        <w:ind w:firstLine="640" w:firstLineChars="200"/>
        <w:outlineLvl w:val="0"/>
        <w:rPr>
          <w:rFonts w:hint="eastAsia" w:eastAsia="仿宋_GB2312" w:cs="Times New Roman"/>
          <w:sz w:val="32"/>
          <w:szCs w:val="32"/>
          <w:lang w:val="en-US" w:eastAsia="zh-CN"/>
        </w:rPr>
      </w:pPr>
      <w:r>
        <w:rPr>
          <w:rFonts w:hint="eastAsia" w:eastAsia="仿宋_GB2312" w:cs="Times New Roman"/>
          <w:sz w:val="32"/>
          <w:szCs w:val="32"/>
          <w:lang w:val="en-US" w:eastAsia="zh-CN"/>
        </w:rPr>
        <w:t>此项权重分值为10分，得分为10分</w:t>
      </w:r>
    </w:p>
    <w:p w14:paraId="54AAE2F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C44E09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：培训学员满意度，指标值：&gt;=95%，实际完成值：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偏差原因：经调查，培训学员对本次项目实施满意度较高，为100%，产生偏差。</w:t>
      </w:r>
    </w:p>
    <w:p w14:paraId="545889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lang w:val="en-US" w:eastAsia="zh-CN"/>
        </w:rPr>
        <w:t>此项权重分值为10分，得分为10分。</w:t>
      </w:r>
    </w:p>
    <w:p w14:paraId="0AD38D85">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5A469943">
      <w:pPr>
        <w:pStyle w:val="20"/>
        <w:spacing w:line="560" w:lineRule="exact"/>
        <w:ind w:firstLine="640"/>
        <w:rPr>
          <w:rFonts w:hint="default" w:ascii="Times New Roman" w:hAnsi="Times New Roman" w:eastAsia="方正仿宋_GBK" w:cs="Times New Roman"/>
          <w:sz w:val="32"/>
          <w:szCs w:val="32"/>
          <w:highlight w:val="yellow"/>
        </w:rPr>
      </w:pPr>
      <w:r>
        <w:rPr>
          <w:rFonts w:hint="default" w:eastAsia="仿宋_GB2312" w:cs="Times New Roman"/>
          <w:sz w:val="32"/>
          <w:szCs w:val="32"/>
          <w:highlight w:val="none"/>
          <w:lang w:val="en-US" w:eastAsia="zh-CN"/>
        </w:rPr>
        <w:t>和硕县党校宿舍餐厅综合楼建设项目（上年结转）项目年初预算</w:t>
      </w:r>
      <w:r>
        <w:rPr>
          <w:rFonts w:hint="eastAsia" w:eastAsia="仿宋_GB2312" w:cs="Times New Roman"/>
          <w:sz w:val="32"/>
          <w:szCs w:val="32"/>
          <w:highlight w:val="none"/>
          <w:lang w:val="en-US" w:eastAsia="zh-CN"/>
        </w:rPr>
        <w:t>1414.35</w:t>
      </w:r>
      <w:r>
        <w:rPr>
          <w:rFonts w:hint="default" w:eastAsia="仿宋_GB2312" w:cs="Times New Roman"/>
          <w:sz w:val="32"/>
          <w:szCs w:val="32"/>
          <w:highlight w:val="none"/>
          <w:lang w:val="en-US" w:eastAsia="zh-CN"/>
        </w:rPr>
        <w:t>万元，全年预算</w:t>
      </w:r>
      <w:r>
        <w:rPr>
          <w:rFonts w:hint="eastAsia" w:eastAsia="仿宋_GB2312" w:cs="Times New Roman"/>
          <w:sz w:val="32"/>
          <w:szCs w:val="32"/>
          <w:highlight w:val="none"/>
          <w:lang w:val="en-US" w:eastAsia="zh-CN"/>
        </w:rPr>
        <w:t>1414.35</w:t>
      </w:r>
      <w:r>
        <w:rPr>
          <w:rFonts w:hint="default" w:eastAsia="仿宋_GB2312" w:cs="Times New Roman"/>
          <w:sz w:val="32"/>
          <w:szCs w:val="32"/>
          <w:highlight w:val="none"/>
          <w:lang w:val="en-US" w:eastAsia="zh-CN"/>
        </w:rPr>
        <w:t>万元，实际支出</w:t>
      </w:r>
      <w:r>
        <w:rPr>
          <w:rFonts w:hint="eastAsia" w:eastAsia="仿宋_GB2312" w:cs="Times New Roman"/>
          <w:sz w:val="32"/>
          <w:szCs w:val="32"/>
          <w:highlight w:val="none"/>
          <w:lang w:val="en-US" w:eastAsia="zh-CN"/>
        </w:rPr>
        <w:t>1414.35</w:t>
      </w:r>
      <w:r>
        <w:rPr>
          <w:rFonts w:hint="default"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eastAsia="仿宋_GB2312" w:cs="Times New Roman"/>
          <w:sz w:val="32"/>
          <w:szCs w:val="32"/>
          <w:highlight w:val="none"/>
          <w:lang w:val="en-US" w:eastAsia="zh-CN"/>
        </w:rPr>
        <w:t>%，项目绩效指标总体完成率为</w:t>
      </w:r>
      <w:r>
        <w:rPr>
          <w:rFonts w:hint="eastAsia" w:eastAsia="仿宋_GB2312" w:cs="Times New Roman"/>
          <w:sz w:val="32"/>
          <w:szCs w:val="32"/>
          <w:highlight w:val="none"/>
          <w:lang w:val="en-US" w:eastAsia="zh-CN"/>
        </w:rPr>
        <w:t>89.47</w:t>
      </w:r>
      <w:r>
        <w:rPr>
          <w:rFonts w:hint="default" w:eastAsia="仿宋_GB2312" w:cs="Times New Roman"/>
          <w:sz w:val="32"/>
          <w:szCs w:val="32"/>
          <w:highlight w:val="none"/>
          <w:lang w:val="en-US" w:eastAsia="zh-CN"/>
        </w:rPr>
        <w:t>%，</w:t>
      </w:r>
      <w:r>
        <w:rPr>
          <w:rFonts w:hint="default" w:eastAsia="仿宋_GB2312" w:cs="Times New Roman"/>
          <w:sz w:val="32"/>
          <w:szCs w:val="32"/>
          <w:highlight w:val="none"/>
          <w:lang w:val="en-US"/>
        </w:rPr>
        <w:t>总体</w:t>
      </w:r>
      <w:r>
        <w:rPr>
          <w:rFonts w:hint="default" w:eastAsia="仿宋_GB2312" w:cs="Times New Roman"/>
          <w:sz w:val="32"/>
          <w:szCs w:val="32"/>
          <w:highlight w:val="none"/>
          <w:lang w:val="en-US" w:eastAsia="zh-CN"/>
        </w:rPr>
        <w:t>偏差率为</w:t>
      </w:r>
      <w:r>
        <w:rPr>
          <w:rFonts w:hint="eastAsia" w:eastAsia="仿宋_GB2312" w:cs="Times New Roman"/>
          <w:sz w:val="32"/>
          <w:szCs w:val="32"/>
          <w:highlight w:val="none"/>
          <w:lang w:val="en-US" w:eastAsia="zh-CN"/>
        </w:rPr>
        <w:t>10.53</w:t>
      </w:r>
      <w:r>
        <w:rPr>
          <w:rFonts w:hint="default"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eastAsia="仿宋_GB2312" w:cs="Times New Roman"/>
          <w:sz w:val="32"/>
          <w:szCs w:val="32"/>
          <w:highlight w:val="none"/>
          <w:lang w:val="en-US"/>
        </w:rPr>
        <w:t>偏差</w:t>
      </w:r>
      <w:r>
        <w:rPr>
          <w:rFonts w:hint="default" w:eastAsia="仿宋_GB2312" w:cs="Times New Roman"/>
          <w:sz w:val="32"/>
          <w:szCs w:val="32"/>
          <w:highlight w:val="none"/>
          <w:lang w:val="en-US" w:eastAsia="zh-CN"/>
        </w:rPr>
        <w:t>原因</w:t>
      </w:r>
      <w:r>
        <w:rPr>
          <w:rFonts w:hint="eastAsia" w:eastAsia="仿宋_GB2312" w:cs="Times New Roman"/>
          <w:sz w:val="32"/>
          <w:szCs w:val="32"/>
          <w:highlight w:val="none"/>
          <w:lang w:val="en-US" w:eastAsia="zh-CN"/>
        </w:rPr>
        <w:t>：1.该项目已于2024年9月14号完工，由于当时单位自检时发现存在一些问题需要整改，验收报告目前尚未完成；2.经调查，培训学员对本次项目实施满意度较高，为100%，产生偏差。</w:t>
      </w:r>
      <w:r>
        <w:rPr>
          <w:rFonts w:hint="default" w:eastAsia="仿宋_GB2312" w:cs="Times New Roman"/>
          <w:sz w:val="32"/>
          <w:szCs w:val="32"/>
          <w:highlight w:val="none"/>
          <w:lang w:val="en-US"/>
        </w:rPr>
        <w:t>改进</w:t>
      </w:r>
      <w:r>
        <w:rPr>
          <w:rFonts w:hint="default" w:eastAsia="仿宋_GB2312" w:cs="Times New Roman"/>
          <w:sz w:val="32"/>
          <w:szCs w:val="32"/>
          <w:highlight w:val="none"/>
          <w:lang w:val="en-US" w:eastAsia="zh-CN"/>
        </w:rPr>
        <w:t>措施</w:t>
      </w:r>
      <w:r>
        <w:rPr>
          <w:rFonts w:hint="eastAsia" w:eastAsia="仿宋_GB2312" w:cs="Times New Roman"/>
          <w:sz w:val="32"/>
          <w:szCs w:val="32"/>
          <w:highlight w:val="none"/>
          <w:lang w:val="en-US" w:eastAsia="zh-CN"/>
        </w:rPr>
        <w:t>：1.积极做出整改，并进行复审，加快验收速率；2.今后指标从严从高设置</w:t>
      </w:r>
      <w:r>
        <w:rPr>
          <w:rFonts w:hint="default" w:eastAsia="仿宋_GB2312" w:cs="Times New Roman"/>
          <w:sz w:val="32"/>
          <w:szCs w:val="32"/>
          <w:highlight w:val="none"/>
          <w:lang w:val="en-US" w:eastAsia="zh-CN"/>
        </w:rPr>
        <w:t>。</w:t>
      </w:r>
    </w:p>
    <w:p w14:paraId="5FC36EB4">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6ED29D6D">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7160CE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FF367D2">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792FF5D">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FD3A0E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5DEC6A1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0E0D181B">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488B4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57483A2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6F72AD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4C79C24">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0B4359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w:t>
      </w:r>
    </w:p>
    <w:p w14:paraId="31C1D4DF">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99542A2">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FB154D0">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C979013">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3D0F2F44">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FD450D7">
      <w:pPr>
        <w:pStyle w:val="11"/>
        <w:spacing w:after="0" w:line="560" w:lineRule="exact"/>
        <w:ind w:left="0" w:leftChars="0" w:firstLine="640"/>
        <w:rPr>
          <w:rFonts w:hint="default" w:ascii="Times New Roman" w:hAnsi="Times New Roman" w:eastAsia="仿宋_GB2312" w:cs="Times New Roman"/>
          <w:sz w:val="32"/>
          <w:szCs w:val="32"/>
        </w:rPr>
      </w:pPr>
    </w:p>
    <w:p w14:paraId="59A45A05">
      <w:pPr>
        <w:pStyle w:val="11"/>
        <w:spacing w:after="0" w:line="560" w:lineRule="exact"/>
        <w:ind w:left="0" w:leftChars="0" w:firstLine="640"/>
        <w:rPr>
          <w:rFonts w:hint="default" w:ascii="Times New Roman" w:hAnsi="Times New Roman" w:eastAsia="仿宋_GB2312" w:cs="Times New Roman"/>
          <w:sz w:val="32"/>
          <w:szCs w:val="32"/>
        </w:rPr>
      </w:pPr>
    </w:p>
    <w:p w14:paraId="25181189">
      <w:pPr>
        <w:pStyle w:val="11"/>
        <w:spacing w:after="0" w:line="560" w:lineRule="exact"/>
        <w:ind w:left="0" w:leftChars="0" w:firstLine="0" w:firstLineChars="0"/>
        <w:rPr>
          <w:rFonts w:hint="default" w:ascii="Times New Roman" w:hAnsi="Times New Roman" w:eastAsia="仿宋_GB2312" w:cs="Times New Roman"/>
          <w:sz w:val="32"/>
          <w:szCs w:val="32"/>
        </w:rPr>
      </w:pPr>
    </w:p>
    <w:p w14:paraId="62B6A5BE">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535D4D8E">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657AABF7">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rPr>
        <w:t>和硕县党校宿舍餐厅综合楼建设项目（上年结转）绩效评价指标体系及综合评分表</w:t>
      </w:r>
      <w:bookmarkEnd w:id="1"/>
      <w:bookmarkEnd w:id="2"/>
    </w:p>
    <w:tbl>
      <w:tblPr>
        <w:tblStyle w:val="12"/>
        <w:tblW w:w="447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3E16ECD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065D2B0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09AFC2A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1336A79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22E2339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14:paraId="599394C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14:paraId="41D2DE4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6534984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18B5C3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476541CD">
            <w:pPr>
              <w:widowControl/>
              <w:spacing w:line="0" w:lineRule="atLeast"/>
              <w:jc w:val="center"/>
              <w:rPr>
                <w:rFonts w:hint="default" w:ascii="Times New Roman" w:hAnsi="Times New Roman" w:eastAsia="仿宋_GB2312" w:cs="Times New Roman"/>
                <w:color w:val="000000"/>
                <w:kern w:val="0"/>
                <w:sz w:val="18"/>
                <w:szCs w:val="18"/>
              </w:rPr>
            </w:pPr>
          </w:p>
          <w:p w14:paraId="3A8E01C4">
            <w:pPr>
              <w:widowControl/>
              <w:spacing w:line="0" w:lineRule="atLeast"/>
              <w:jc w:val="center"/>
              <w:rPr>
                <w:rFonts w:hint="default" w:ascii="Times New Roman" w:hAnsi="Times New Roman" w:eastAsia="仿宋_GB2312" w:cs="Times New Roman"/>
                <w:color w:val="000000"/>
                <w:kern w:val="0"/>
                <w:sz w:val="18"/>
                <w:szCs w:val="18"/>
              </w:rPr>
            </w:pPr>
          </w:p>
          <w:p w14:paraId="6A673327">
            <w:pPr>
              <w:widowControl/>
              <w:spacing w:line="0" w:lineRule="atLeast"/>
              <w:jc w:val="center"/>
              <w:rPr>
                <w:rFonts w:hint="default" w:ascii="Times New Roman" w:hAnsi="Times New Roman" w:eastAsia="仿宋_GB2312" w:cs="Times New Roman"/>
                <w:color w:val="000000"/>
                <w:kern w:val="0"/>
                <w:sz w:val="18"/>
                <w:szCs w:val="18"/>
              </w:rPr>
            </w:pPr>
          </w:p>
          <w:p w14:paraId="644DAFB4">
            <w:pPr>
              <w:widowControl/>
              <w:spacing w:line="0" w:lineRule="atLeast"/>
              <w:jc w:val="center"/>
              <w:rPr>
                <w:rFonts w:hint="default" w:ascii="Times New Roman" w:hAnsi="Times New Roman" w:eastAsia="仿宋_GB2312" w:cs="Times New Roman"/>
                <w:color w:val="000000"/>
                <w:kern w:val="0"/>
                <w:sz w:val="18"/>
                <w:szCs w:val="18"/>
              </w:rPr>
            </w:pPr>
          </w:p>
          <w:p w14:paraId="519CE34A">
            <w:pPr>
              <w:widowControl/>
              <w:spacing w:line="0" w:lineRule="atLeast"/>
              <w:jc w:val="center"/>
              <w:rPr>
                <w:rFonts w:hint="default" w:ascii="Times New Roman" w:hAnsi="Times New Roman" w:eastAsia="仿宋_GB2312" w:cs="Times New Roman"/>
                <w:color w:val="000000"/>
                <w:kern w:val="0"/>
                <w:sz w:val="18"/>
                <w:szCs w:val="18"/>
              </w:rPr>
            </w:pPr>
          </w:p>
          <w:p w14:paraId="053A1711">
            <w:pPr>
              <w:widowControl/>
              <w:spacing w:line="0" w:lineRule="atLeast"/>
              <w:jc w:val="center"/>
              <w:rPr>
                <w:rFonts w:hint="default" w:ascii="Times New Roman" w:hAnsi="Times New Roman" w:eastAsia="仿宋_GB2312" w:cs="Times New Roman"/>
                <w:color w:val="000000"/>
                <w:kern w:val="0"/>
                <w:sz w:val="18"/>
                <w:szCs w:val="18"/>
              </w:rPr>
            </w:pPr>
          </w:p>
          <w:p w14:paraId="4D2F170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14:paraId="2F06A9D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14:paraId="209FF07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106439B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14:paraId="30E586D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15F465E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14:paraId="0E4525A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10E744D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79D62F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61FB51AB">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41A1335">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0B9C5F4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00E0F2C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14:paraId="5ADD22B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14:paraId="2D37566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14:paraId="2737EE2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12E2ECE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18E233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4E5F6DCB">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1BEB2F4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14:paraId="30271EF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3EF35CA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14:paraId="73A0BFB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7DFA5A66">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5FD7E95D">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14:paraId="7258790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45F73B7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1D580C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30FB460C">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4CE0BFB0">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1FD5BA4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762CAD6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14:paraId="3D4C220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5C708C9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14:paraId="5648E5C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787D9FE6">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3B5262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307424BE">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6162A24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6AB7CB6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0AEB926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672E2D6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14:paraId="301B1AC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0CDEB43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14:paraId="22B1E9E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51ABE8D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739B24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347814C0">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0C912EBF">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201527F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6462AF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14:paraId="07AD478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14529D2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14:paraId="60E2430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286F7EF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CD3B7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5C03322E">
            <w:pPr>
              <w:spacing w:line="0" w:lineRule="atLeast"/>
              <w:jc w:val="center"/>
              <w:rPr>
                <w:rFonts w:hint="default" w:ascii="Times New Roman" w:hAnsi="Times New Roman" w:eastAsia="仿宋_GB2312" w:cs="Times New Roman"/>
                <w:color w:val="000000"/>
                <w:kern w:val="0"/>
                <w:sz w:val="18"/>
                <w:szCs w:val="18"/>
              </w:rPr>
            </w:pPr>
          </w:p>
          <w:p w14:paraId="009BC436">
            <w:pPr>
              <w:spacing w:line="0" w:lineRule="atLeast"/>
              <w:jc w:val="center"/>
              <w:rPr>
                <w:rFonts w:hint="default" w:ascii="Times New Roman" w:hAnsi="Times New Roman" w:eastAsia="仿宋_GB2312" w:cs="Times New Roman"/>
                <w:color w:val="000000"/>
                <w:kern w:val="0"/>
                <w:sz w:val="18"/>
                <w:szCs w:val="18"/>
              </w:rPr>
            </w:pPr>
          </w:p>
          <w:p w14:paraId="32420436">
            <w:pPr>
              <w:spacing w:line="0" w:lineRule="atLeast"/>
              <w:jc w:val="center"/>
              <w:rPr>
                <w:rFonts w:hint="default" w:ascii="Times New Roman" w:hAnsi="Times New Roman" w:eastAsia="仿宋_GB2312" w:cs="Times New Roman"/>
                <w:color w:val="000000"/>
                <w:kern w:val="0"/>
                <w:sz w:val="18"/>
                <w:szCs w:val="18"/>
              </w:rPr>
            </w:pPr>
          </w:p>
          <w:p w14:paraId="3B004F20">
            <w:pPr>
              <w:spacing w:line="0" w:lineRule="atLeast"/>
              <w:jc w:val="center"/>
              <w:rPr>
                <w:rFonts w:hint="default" w:ascii="Times New Roman" w:hAnsi="Times New Roman" w:eastAsia="仿宋_GB2312" w:cs="Times New Roman"/>
                <w:color w:val="000000"/>
                <w:kern w:val="0"/>
                <w:sz w:val="18"/>
                <w:szCs w:val="18"/>
              </w:rPr>
            </w:pPr>
          </w:p>
          <w:p w14:paraId="37344978">
            <w:pPr>
              <w:spacing w:line="0" w:lineRule="atLeast"/>
              <w:jc w:val="center"/>
              <w:rPr>
                <w:rFonts w:hint="default" w:ascii="Times New Roman" w:hAnsi="Times New Roman" w:eastAsia="仿宋_GB2312" w:cs="Times New Roman"/>
                <w:color w:val="000000"/>
                <w:kern w:val="0"/>
                <w:sz w:val="18"/>
                <w:szCs w:val="18"/>
              </w:rPr>
            </w:pPr>
          </w:p>
          <w:p w14:paraId="4A028259">
            <w:pPr>
              <w:spacing w:line="0" w:lineRule="atLeast"/>
              <w:jc w:val="center"/>
              <w:rPr>
                <w:rFonts w:hint="default" w:ascii="Times New Roman" w:hAnsi="Times New Roman" w:eastAsia="仿宋_GB2312" w:cs="Times New Roman"/>
                <w:color w:val="000000"/>
                <w:kern w:val="0"/>
                <w:sz w:val="18"/>
                <w:szCs w:val="18"/>
              </w:rPr>
            </w:pPr>
          </w:p>
          <w:p w14:paraId="3DE5B708">
            <w:pPr>
              <w:spacing w:line="0" w:lineRule="atLeast"/>
              <w:jc w:val="center"/>
              <w:rPr>
                <w:rFonts w:hint="default" w:ascii="Times New Roman" w:hAnsi="Times New Roman" w:eastAsia="仿宋_GB2312" w:cs="Times New Roman"/>
                <w:color w:val="000000"/>
                <w:kern w:val="0"/>
                <w:sz w:val="18"/>
                <w:szCs w:val="18"/>
              </w:rPr>
            </w:pPr>
          </w:p>
          <w:p w14:paraId="1C131218">
            <w:pPr>
              <w:spacing w:line="0" w:lineRule="atLeast"/>
              <w:jc w:val="center"/>
              <w:rPr>
                <w:rFonts w:hint="default" w:ascii="Times New Roman" w:hAnsi="Times New Roman" w:eastAsia="仿宋_GB2312" w:cs="Times New Roman"/>
                <w:color w:val="000000"/>
                <w:kern w:val="0"/>
                <w:sz w:val="18"/>
                <w:szCs w:val="18"/>
              </w:rPr>
            </w:pPr>
          </w:p>
          <w:p w14:paraId="2BA89A31">
            <w:pPr>
              <w:spacing w:line="0" w:lineRule="atLeast"/>
              <w:jc w:val="center"/>
              <w:rPr>
                <w:rFonts w:hint="default" w:ascii="Times New Roman" w:hAnsi="Times New Roman" w:eastAsia="仿宋_GB2312" w:cs="Times New Roman"/>
                <w:color w:val="000000"/>
                <w:kern w:val="0"/>
                <w:sz w:val="18"/>
                <w:szCs w:val="18"/>
              </w:rPr>
            </w:pPr>
          </w:p>
          <w:p w14:paraId="2E2DB9B6">
            <w:pPr>
              <w:spacing w:line="0" w:lineRule="atLeast"/>
              <w:jc w:val="center"/>
              <w:rPr>
                <w:rFonts w:hint="default" w:ascii="Times New Roman" w:hAnsi="Times New Roman" w:eastAsia="仿宋_GB2312" w:cs="Times New Roman"/>
                <w:color w:val="000000"/>
                <w:kern w:val="0"/>
                <w:sz w:val="18"/>
                <w:szCs w:val="18"/>
              </w:rPr>
            </w:pPr>
          </w:p>
          <w:p w14:paraId="0122BDD4">
            <w:pPr>
              <w:spacing w:line="0" w:lineRule="atLeast"/>
              <w:jc w:val="center"/>
              <w:rPr>
                <w:rFonts w:hint="default" w:ascii="Times New Roman" w:hAnsi="Times New Roman" w:eastAsia="仿宋_GB2312" w:cs="Times New Roman"/>
                <w:color w:val="000000"/>
                <w:kern w:val="0"/>
                <w:sz w:val="18"/>
                <w:szCs w:val="18"/>
              </w:rPr>
            </w:pPr>
          </w:p>
          <w:p w14:paraId="305D1753">
            <w:pPr>
              <w:spacing w:line="0" w:lineRule="atLeast"/>
              <w:jc w:val="center"/>
              <w:rPr>
                <w:rFonts w:hint="default" w:ascii="Times New Roman" w:hAnsi="Times New Roman" w:eastAsia="仿宋_GB2312" w:cs="Times New Roman"/>
                <w:color w:val="000000"/>
                <w:kern w:val="0"/>
                <w:sz w:val="18"/>
                <w:szCs w:val="18"/>
              </w:rPr>
            </w:pPr>
          </w:p>
          <w:p w14:paraId="2764BD37">
            <w:pPr>
              <w:spacing w:line="0" w:lineRule="atLeast"/>
              <w:jc w:val="center"/>
              <w:rPr>
                <w:rFonts w:hint="default" w:ascii="Times New Roman" w:hAnsi="Times New Roman" w:eastAsia="仿宋_GB2312" w:cs="Times New Roman"/>
                <w:color w:val="000000"/>
                <w:kern w:val="0"/>
                <w:sz w:val="18"/>
                <w:szCs w:val="18"/>
              </w:rPr>
            </w:pPr>
          </w:p>
          <w:p w14:paraId="70AE5AD7">
            <w:pPr>
              <w:spacing w:line="0" w:lineRule="atLeast"/>
              <w:jc w:val="center"/>
              <w:rPr>
                <w:rFonts w:hint="default" w:ascii="Times New Roman" w:hAnsi="Times New Roman" w:eastAsia="仿宋_GB2312" w:cs="Times New Roman"/>
                <w:color w:val="000000"/>
                <w:kern w:val="0"/>
                <w:sz w:val="18"/>
                <w:szCs w:val="18"/>
              </w:rPr>
            </w:pPr>
          </w:p>
          <w:p w14:paraId="283F96A8">
            <w:pPr>
              <w:spacing w:line="0" w:lineRule="atLeast"/>
              <w:jc w:val="center"/>
              <w:rPr>
                <w:rFonts w:hint="default" w:ascii="Times New Roman" w:hAnsi="Times New Roman" w:eastAsia="仿宋_GB2312" w:cs="Times New Roman"/>
                <w:color w:val="000000"/>
                <w:kern w:val="0"/>
                <w:sz w:val="18"/>
                <w:szCs w:val="18"/>
              </w:rPr>
            </w:pPr>
          </w:p>
          <w:p w14:paraId="4E9A83B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1012260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14:paraId="0D762A8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3F1DDE0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14:paraId="459B35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3023BDC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3B67ADC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690E862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14:paraId="5B5B14D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06F1A211">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5C422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59DF99D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31D88436">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73F3715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14:paraId="13FC0D7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14:paraId="581F5A6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14:paraId="48C23C8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1AF5280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432201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342E4CE7">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338B5EB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1510E54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4A2CF98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14:paraId="3536329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4E8C182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14:paraId="63AB8E5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4EBD481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E4281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73E1C82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18FF09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5BC8A0CA">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1AF176F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4ACCE0F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14:paraId="11024A2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7F8727C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14:paraId="0F900C8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09FF7AF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7FED3D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569447F1">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31DC8C78">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532E55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56910D0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14:paraId="613218A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2619839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14:paraId="1933BEA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12AEBE57">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5CE1DE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7A89F85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14:paraId="7A03726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14:paraId="5A49175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14:paraId="268110A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0F4AA90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5B1EE23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1F531F94">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39E155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657C8BE0">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49BC896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14:paraId="073ACFF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14:paraId="1CF491C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01D4C1D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26CEF0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7D3585B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132C1EF6">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6.66</w:t>
            </w:r>
          </w:p>
        </w:tc>
      </w:tr>
      <w:tr w14:paraId="3AA723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656719C2">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1B2252D8">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14:paraId="61CC0EA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14:paraId="27738C6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02D1A59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14:paraId="7D131AD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9EFC3E4">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60DE7A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2F233D00">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3941215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14:paraId="4D20E7E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14:paraId="4F4A28D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14:paraId="3D36A77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2A04440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BBF6242">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4E42127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7B47AF3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14:paraId="0978F41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14:paraId="4FEF188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14:paraId="67B7D99C">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14:paraId="3496E15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0CEDABA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1A390C52">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6366F9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2108B08C">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64C8074">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2D77AE7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14:paraId="6A67078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14:paraId="294C47E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34DFEA3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014B6166">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14:paraId="3BAB7EFD">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6898C898">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21"/>
        <w:gridCol w:w="821"/>
        <w:gridCol w:w="821"/>
        <w:gridCol w:w="2264"/>
        <w:gridCol w:w="1822"/>
        <w:gridCol w:w="821"/>
        <w:gridCol w:w="827"/>
        <w:gridCol w:w="821"/>
        <w:gridCol w:w="830"/>
        <w:gridCol w:w="822"/>
        <w:gridCol w:w="937"/>
        <w:gridCol w:w="917"/>
        <w:gridCol w:w="825"/>
        <w:gridCol w:w="825"/>
      </w:tblGrid>
      <w:tr w14:paraId="3F067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4"/>
            <w:tcBorders>
              <w:top w:val="single" w:color="auto" w:sz="4" w:space="0"/>
              <w:left w:val="single" w:color="auto" w:sz="4" w:space="0"/>
              <w:bottom w:val="single" w:color="auto" w:sz="4" w:space="0"/>
              <w:right w:val="single" w:color="auto" w:sz="4" w:space="0"/>
            </w:tcBorders>
            <w:shd w:val="clear" w:color="auto" w:fill="auto"/>
            <w:vAlign w:val="center"/>
          </w:tcPr>
          <w:p w14:paraId="6003360A">
            <w:pPr>
              <w:keepNext w:val="0"/>
              <w:keepLines w:val="0"/>
              <w:widowControl/>
              <w:suppressLineNumbers w:val="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rPr>
              <w:t>项目支出绩效自评表</w:t>
            </w:r>
          </w:p>
        </w:tc>
      </w:tr>
      <w:tr w14:paraId="47C73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4"/>
            <w:tcBorders>
              <w:top w:val="single" w:color="auto" w:sz="4" w:space="0"/>
              <w:left w:val="single" w:color="auto" w:sz="4" w:space="0"/>
              <w:bottom w:val="single" w:color="auto" w:sz="4" w:space="0"/>
              <w:right w:val="single" w:color="auto" w:sz="4" w:space="0"/>
            </w:tcBorders>
            <w:shd w:val="clear" w:color="auto" w:fill="auto"/>
            <w:vAlign w:val="center"/>
          </w:tcPr>
          <w:p w14:paraId="712B424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(2024年度)</w:t>
            </w:r>
          </w:p>
        </w:tc>
      </w:tr>
      <w:tr w14:paraId="4A10A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9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ACD1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项目名称</w:t>
            </w:r>
          </w:p>
        </w:tc>
        <w:tc>
          <w:tcPr>
            <w:tcW w:w="4409" w:type="pct"/>
            <w:gridSpan w:val="12"/>
            <w:tcBorders>
              <w:top w:val="single" w:color="auto" w:sz="4" w:space="0"/>
              <w:left w:val="single" w:color="auto" w:sz="4" w:space="0"/>
              <w:bottom w:val="single" w:color="auto" w:sz="4" w:space="0"/>
              <w:right w:val="single" w:color="auto" w:sz="4" w:space="0"/>
            </w:tcBorders>
            <w:shd w:val="clear" w:color="auto" w:fill="auto"/>
            <w:vAlign w:val="center"/>
          </w:tcPr>
          <w:p w14:paraId="47B53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和硕县党校宿舍餐厅综合楼建设项目（上年结转）</w:t>
            </w:r>
          </w:p>
        </w:tc>
      </w:tr>
      <w:tr w14:paraId="59CA4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9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B11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主管部门</w:t>
            </w:r>
          </w:p>
        </w:tc>
        <w:tc>
          <w:tcPr>
            <w:tcW w:w="233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8AAD7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中共和硕县委党校</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2F1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实施单位</w:t>
            </w:r>
          </w:p>
        </w:tc>
        <w:tc>
          <w:tcPr>
            <w:tcW w:w="147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59E13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中共和硕县委党校</w:t>
            </w:r>
          </w:p>
        </w:tc>
      </w:tr>
      <w:tr w14:paraId="41AEF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97AF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项目资金</w:t>
            </w:r>
            <w:r>
              <w:rPr>
                <w:rFonts w:hint="eastAsia" w:ascii="宋体" w:hAnsi="宋体" w:eastAsia="宋体" w:cs="宋体"/>
                <w:i w:val="0"/>
                <w:iCs w:val="0"/>
                <w:color w:val="000000"/>
                <w:kern w:val="0"/>
                <w:sz w:val="18"/>
                <w:szCs w:val="18"/>
                <w:u w:val="none"/>
                <w:lang w:val="en-US" w:eastAsia="zh-CN"/>
              </w:rPr>
              <w:br w:type="textWrapping"/>
            </w:r>
            <w:r>
              <w:rPr>
                <w:rFonts w:hint="eastAsia" w:ascii="宋体" w:hAnsi="宋体" w:eastAsia="宋体" w:cs="宋体"/>
                <w:i w:val="0"/>
                <w:iCs w:val="0"/>
                <w:color w:val="000000"/>
                <w:kern w:val="0"/>
                <w:sz w:val="18"/>
                <w:szCs w:val="18"/>
                <w:u w:val="none"/>
                <w:lang w:val="en-US" w:eastAsia="zh-CN"/>
              </w:rPr>
              <w:t>（万元）</w:t>
            </w:r>
          </w:p>
        </w:tc>
        <w:tc>
          <w:tcPr>
            <w:tcW w:w="109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472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资金来源</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327B26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年初预算数</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9800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全年预算数</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89C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全年执行数</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C20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分值权重</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B14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执行率</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72A6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得分</w:t>
            </w:r>
          </w:p>
        </w:tc>
      </w:tr>
      <w:tr w14:paraId="5464A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E9D64A4">
            <w:pPr>
              <w:jc w:val="center"/>
              <w:rPr>
                <w:rFonts w:hint="eastAsia" w:ascii="宋体" w:hAnsi="宋体" w:eastAsia="宋体" w:cs="宋体"/>
                <w:i w:val="0"/>
                <w:iCs w:val="0"/>
                <w:color w:val="000000"/>
                <w:sz w:val="18"/>
                <w:szCs w:val="18"/>
                <w:u w:val="none"/>
              </w:rPr>
            </w:pPr>
          </w:p>
        </w:tc>
        <w:tc>
          <w:tcPr>
            <w:tcW w:w="109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AF1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年度资金总额</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57A6E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8AB6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AAE2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DAD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B555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100.00%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390F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10.00</w:t>
            </w:r>
          </w:p>
        </w:tc>
      </w:tr>
      <w:tr w14:paraId="04BCD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3ADE5E">
            <w:pPr>
              <w:jc w:val="center"/>
              <w:rPr>
                <w:rFonts w:hint="eastAsia" w:ascii="宋体" w:hAnsi="宋体" w:eastAsia="宋体" w:cs="宋体"/>
                <w:i w:val="0"/>
                <w:iCs w:val="0"/>
                <w:color w:val="000000"/>
                <w:sz w:val="18"/>
                <w:szCs w:val="18"/>
                <w:u w:val="none"/>
              </w:rPr>
            </w:pPr>
          </w:p>
        </w:tc>
        <w:tc>
          <w:tcPr>
            <w:tcW w:w="109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570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其中：当年财政拨款</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00DA83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1B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A33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79A7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565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3E367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w:t>
            </w:r>
          </w:p>
        </w:tc>
      </w:tr>
      <w:tr w14:paraId="1E79A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0"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84AFD5">
            <w:pPr>
              <w:jc w:val="center"/>
              <w:rPr>
                <w:rFonts w:hint="eastAsia" w:ascii="宋体" w:hAnsi="宋体" w:eastAsia="宋体" w:cs="宋体"/>
                <w:i w:val="0"/>
                <w:iCs w:val="0"/>
                <w:color w:val="000000"/>
                <w:sz w:val="18"/>
                <w:szCs w:val="18"/>
                <w:u w:val="none"/>
              </w:rPr>
            </w:pPr>
          </w:p>
        </w:tc>
        <w:tc>
          <w:tcPr>
            <w:tcW w:w="1099"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D83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其他资金</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647A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F83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117710">
            <w:pPr>
              <w:jc w:val="center"/>
              <w:rPr>
                <w:rFonts w:hint="eastAsia" w:ascii="宋体" w:hAnsi="宋体" w:eastAsia="宋体" w:cs="宋体"/>
                <w:i w:val="0"/>
                <w:iCs w:val="0"/>
                <w:color w:val="000000"/>
                <w:sz w:val="18"/>
                <w:szCs w:val="18"/>
                <w:u w:val="none"/>
              </w:rPr>
            </w:pP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6DD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w:t>
            </w:r>
          </w:p>
        </w:tc>
        <w:tc>
          <w:tcPr>
            <w:tcW w:w="59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77E3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0A7A0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w:t>
            </w:r>
          </w:p>
        </w:tc>
      </w:tr>
      <w:tr w14:paraId="4D3A4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EC9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年度总体目标</w:t>
            </w:r>
          </w:p>
        </w:tc>
        <w:tc>
          <w:tcPr>
            <w:tcW w:w="3225"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5A4ED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总体目标</w:t>
            </w:r>
          </w:p>
        </w:tc>
        <w:tc>
          <w:tcPr>
            <w:tcW w:w="147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7ED6D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总体目标完成情况</w:t>
            </w:r>
          </w:p>
        </w:tc>
      </w:tr>
      <w:tr w14:paraId="07223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7BAC37">
            <w:pPr>
              <w:jc w:val="center"/>
              <w:rPr>
                <w:rFonts w:hint="eastAsia" w:ascii="宋体" w:hAnsi="宋体" w:eastAsia="宋体" w:cs="宋体"/>
                <w:i w:val="0"/>
                <w:iCs w:val="0"/>
                <w:color w:val="000000"/>
                <w:sz w:val="18"/>
                <w:szCs w:val="18"/>
                <w:u w:val="none"/>
              </w:rPr>
            </w:pPr>
          </w:p>
        </w:tc>
        <w:tc>
          <w:tcPr>
            <w:tcW w:w="3225"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32808F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为进一步做好党员干部培训的教学组织、教学科研和教学管理工作提供后勤保障。该项目计划使用2160万元资金，计划用于建设8956.79平方米宿舍楼和餐厅楼等配套附属设施的建设。于2023年10月开工已完成基础的地基建设，年末因天气寒冷停工，计划2024年开春再继续完成后期工程量。党校宿舍餐厅综合楼从根本上解决县委党校无学员公寓楼的现状，有效解决学员住宿不方便的问题，完善党校的基础设施条件，合理配置教育资源、推动党校教育培训发展。</w:t>
            </w:r>
          </w:p>
        </w:tc>
        <w:tc>
          <w:tcPr>
            <w:tcW w:w="1479"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346D1A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现已完成建设8956.79平方米宿舍楼和餐厅楼等配套附属设施的建设，通过建设宿舍餐厅综合楼从根本上解决县委党校无学员公寓楼的现状，有效解决学员住宿不方便的问题，完善党校的基础设施条件，合理配置教育资源、推动党校教育培训发展。</w:t>
            </w:r>
          </w:p>
        </w:tc>
      </w:tr>
      <w:tr w14:paraId="01B96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34571EE">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F69C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一级指标</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4C82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二级指标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1549CD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三级指标</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617EA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指标值</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761B3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指标值设置依据</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7464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上年完成值</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0293C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指标分值权重</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316FC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指标赋分规则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68A2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佐证资料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46434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指标实际完成值</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F7746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完成率</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E410B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指标得分</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647C89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偏差原因分析及改进措施</w:t>
            </w:r>
          </w:p>
        </w:tc>
      </w:tr>
      <w:tr w14:paraId="78536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D1A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年度绩效指标完成情况</w:t>
            </w:r>
          </w:p>
        </w:tc>
        <w:tc>
          <w:tcPr>
            <w:tcW w:w="2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5164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产出指标</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7733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数量指标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0335C5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建设工程面积</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6F4372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&gt;=8956.79平方米</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09D98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BBD0F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12EB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1901A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按照正常比例赋分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0231E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原始凭证</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49D1B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=8956.79平方米</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64B34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D643F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65FD29F9">
            <w:pPr>
              <w:jc w:val="center"/>
              <w:rPr>
                <w:rFonts w:hint="eastAsia" w:ascii="宋体" w:hAnsi="宋体" w:eastAsia="宋体" w:cs="宋体"/>
                <w:i w:val="0"/>
                <w:iCs w:val="0"/>
                <w:color w:val="000000"/>
                <w:sz w:val="18"/>
                <w:szCs w:val="18"/>
                <w:u w:val="none"/>
              </w:rPr>
            </w:pPr>
          </w:p>
        </w:tc>
      </w:tr>
      <w:tr w14:paraId="528A4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942A22C">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777F346">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C3068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数量指标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4DBFB1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建设工程数量</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1D1D14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&gt;=2栋</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28471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8BB2A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C358D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60E0B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按照正常比例赋分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003DA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原始凭证</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75C75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=2栋</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B2EED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2A258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F84DAFA">
            <w:pPr>
              <w:jc w:val="center"/>
              <w:rPr>
                <w:rFonts w:hint="eastAsia" w:ascii="宋体" w:hAnsi="宋体" w:eastAsia="宋体" w:cs="宋体"/>
                <w:i w:val="0"/>
                <w:iCs w:val="0"/>
                <w:color w:val="000000"/>
                <w:sz w:val="18"/>
                <w:szCs w:val="18"/>
                <w:u w:val="none"/>
              </w:rPr>
            </w:pPr>
          </w:p>
        </w:tc>
      </w:tr>
      <w:tr w14:paraId="6FAFF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B24759D">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E80240">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ABDF7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5F40E13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项目设计变更率</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37F293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&lt;=10%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1F12F6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D3EB68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0532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E8ED3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直接赋分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FA5F6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工作资料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47094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DEBE63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0FC6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D2E846A">
            <w:pPr>
              <w:jc w:val="center"/>
              <w:rPr>
                <w:rFonts w:hint="eastAsia" w:ascii="宋体" w:hAnsi="宋体" w:eastAsia="宋体" w:cs="宋体"/>
                <w:i w:val="0"/>
                <w:iCs w:val="0"/>
                <w:color w:val="000000"/>
                <w:sz w:val="18"/>
                <w:szCs w:val="18"/>
                <w:u w:val="none"/>
              </w:rPr>
            </w:pPr>
          </w:p>
        </w:tc>
      </w:tr>
      <w:tr w14:paraId="720FC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E501A2">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D2E4334">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1B3A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4DCCA1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工程竣工验收合格率</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190C0C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&gt;=90%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82DE21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1E0EA6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6F78B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E81F6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按照正常比例赋分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5EC4E0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工作资料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7EA1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DBD26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0A229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22A58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该项目已于2024年9月14号完工，由于当时单位自检时发现存在一些问题需要整改，验收报告目前尚未完成；改进措施：积极做出整改，并进行复审，加快验收速率。</w:t>
            </w:r>
          </w:p>
        </w:tc>
      </w:tr>
      <w:tr w14:paraId="095B5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C03926">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0FA378">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0FA7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质量指标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4E90C2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项目资金支付率</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51F21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&gt;=90%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EB2895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F2E0D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C980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EC6394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按照正常比例赋分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8946F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原始凭证</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609D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F6F1C5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8BCA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5AA7FF0">
            <w:pPr>
              <w:jc w:val="center"/>
              <w:rPr>
                <w:rFonts w:hint="eastAsia" w:ascii="宋体" w:hAnsi="宋体" w:eastAsia="宋体" w:cs="宋体"/>
                <w:i w:val="0"/>
                <w:iCs w:val="0"/>
                <w:color w:val="000000"/>
                <w:sz w:val="18"/>
                <w:szCs w:val="18"/>
                <w:u w:val="none"/>
              </w:rPr>
            </w:pPr>
          </w:p>
        </w:tc>
      </w:tr>
      <w:tr w14:paraId="342C4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E74086">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FCA639">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7A2CC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时效指标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1F49FC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项目按计划完工时间</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76D1DC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2024年9月30日</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45390B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3ECC0B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592E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D7C97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直接赋分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A2E25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工作资料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19180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2024年9月14日</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EE3771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20C8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5</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DC28CAE">
            <w:pPr>
              <w:jc w:val="center"/>
              <w:rPr>
                <w:rFonts w:hint="eastAsia" w:ascii="宋体" w:hAnsi="宋体" w:eastAsia="宋体" w:cs="宋体"/>
                <w:i w:val="0"/>
                <w:iCs w:val="0"/>
                <w:color w:val="000000"/>
                <w:sz w:val="18"/>
                <w:szCs w:val="18"/>
                <w:u w:val="none"/>
              </w:rPr>
            </w:pPr>
          </w:p>
        </w:tc>
      </w:tr>
      <w:tr w14:paraId="3737E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F5A7E5">
            <w:pPr>
              <w:jc w:val="center"/>
              <w:rPr>
                <w:rFonts w:hint="eastAsia" w:ascii="宋体" w:hAnsi="宋体" w:eastAsia="宋体" w:cs="宋体"/>
                <w:i w:val="0"/>
                <w:iCs w:val="0"/>
                <w:color w:val="000000"/>
                <w:sz w:val="20"/>
                <w:szCs w:val="20"/>
                <w:u w:val="none"/>
              </w:rPr>
            </w:pPr>
          </w:p>
        </w:tc>
        <w:tc>
          <w:tcPr>
            <w:tcW w:w="2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E75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成本指标</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BD95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经济成本指标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754976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建设工程资金</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0D22EA7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&lt;=1414.35万元</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47DC7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3DE75AA">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CB29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3B8D5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按照正常比例赋分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8CF1F4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原始凭证</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B9F3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=1414.35万元</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5502A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EDEF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790DA60">
            <w:pPr>
              <w:jc w:val="center"/>
              <w:rPr>
                <w:rFonts w:hint="eastAsia" w:ascii="宋体" w:hAnsi="宋体" w:eastAsia="宋体" w:cs="宋体"/>
                <w:i w:val="0"/>
                <w:iCs w:val="0"/>
                <w:color w:val="000000"/>
                <w:sz w:val="18"/>
                <w:szCs w:val="18"/>
                <w:u w:val="none"/>
              </w:rPr>
            </w:pPr>
          </w:p>
        </w:tc>
      </w:tr>
      <w:tr w14:paraId="06C82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371870">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73FC57">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E977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社会成本指标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7C99C479">
            <w:pPr>
              <w:rPr>
                <w:rFonts w:hint="eastAsia" w:ascii="宋体" w:hAnsi="宋体" w:eastAsia="宋体" w:cs="宋体"/>
                <w:i w:val="0"/>
                <w:iCs w:val="0"/>
                <w:color w:val="000000"/>
                <w:sz w:val="20"/>
                <w:szCs w:val="20"/>
                <w:u w:val="none"/>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4E675059">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E5B5DED">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EB3BAB9">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556E4FF">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E78E3AE">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FD566F5">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7A5F025">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6F1E384">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A79EFD2">
            <w:pPr>
              <w:jc w:val="center"/>
              <w:rPr>
                <w:rFonts w:hint="eastAsia" w:ascii="宋体" w:hAnsi="宋体" w:eastAsia="宋体" w:cs="宋体"/>
                <w:i w:val="0"/>
                <w:iCs w:val="0"/>
                <w:color w:val="000000"/>
                <w:sz w:val="18"/>
                <w:szCs w:val="18"/>
                <w:u w:val="none"/>
              </w:rPr>
            </w:pP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67A6AFA">
            <w:pPr>
              <w:jc w:val="center"/>
              <w:rPr>
                <w:rFonts w:hint="eastAsia" w:ascii="宋体" w:hAnsi="宋体" w:eastAsia="宋体" w:cs="宋体"/>
                <w:i w:val="0"/>
                <w:iCs w:val="0"/>
                <w:color w:val="000000"/>
                <w:sz w:val="18"/>
                <w:szCs w:val="18"/>
                <w:u w:val="none"/>
              </w:rPr>
            </w:pPr>
          </w:p>
        </w:tc>
      </w:tr>
      <w:tr w14:paraId="6E0F5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5C80C0">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1D09D1">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E23D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生态环境成本指标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4B5615A3">
            <w:pPr>
              <w:rPr>
                <w:rFonts w:hint="eastAsia" w:ascii="宋体" w:hAnsi="宋体" w:eastAsia="宋体" w:cs="宋体"/>
                <w:i w:val="0"/>
                <w:iCs w:val="0"/>
                <w:color w:val="000000"/>
                <w:sz w:val="20"/>
                <w:szCs w:val="20"/>
                <w:u w:val="none"/>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3D705732">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0533354">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F384FE5">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DF701F0">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383488C">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2960B06">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88A1FDA">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143459C">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53A1D82">
            <w:pPr>
              <w:jc w:val="center"/>
              <w:rPr>
                <w:rFonts w:hint="eastAsia" w:ascii="宋体" w:hAnsi="宋体" w:eastAsia="宋体" w:cs="宋体"/>
                <w:i w:val="0"/>
                <w:iCs w:val="0"/>
                <w:color w:val="000000"/>
                <w:sz w:val="18"/>
                <w:szCs w:val="18"/>
                <w:u w:val="none"/>
              </w:rPr>
            </w:pP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1FE1570">
            <w:pPr>
              <w:jc w:val="center"/>
              <w:rPr>
                <w:rFonts w:hint="eastAsia" w:ascii="宋体" w:hAnsi="宋体" w:eastAsia="宋体" w:cs="宋体"/>
                <w:i w:val="0"/>
                <w:iCs w:val="0"/>
                <w:color w:val="000000"/>
                <w:sz w:val="18"/>
                <w:szCs w:val="18"/>
                <w:u w:val="none"/>
              </w:rPr>
            </w:pPr>
          </w:p>
        </w:tc>
      </w:tr>
      <w:tr w14:paraId="15E77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4AF540">
            <w:pPr>
              <w:jc w:val="center"/>
              <w:rPr>
                <w:rFonts w:hint="eastAsia" w:ascii="宋体" w:hAnsi="宋体" w:eastAsia="宋体" w:cs="宋体"/>
                <w:i w:val="0"/>
                <w:iCs w:val="0"/>
                <w:color w:val="000000"/>
                <w:sz w:val="20"/>
                <w:szCs w:val="20"/>
                <w:u w:val="none"/>
              </w:rPr>
            </w:pPr>
          </w:p>
        </w:tc>
        <w:tc>
          <w:tcPr>
            <w:tcW w:w="2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32E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效益指标</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35D6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经济效益指标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00962D24">
            <w:pPr>
              <w:rPr>
                <w:rFonts w:hint="eastAsia" w:ascii="宋体" w:hAnsi="宋体" w:eastAsia="宋体" w:cs="宋体"/>
                <w:i w:val="0"/>
                <w:iCs w:val="0"/>
                <w:color w:val="000000"/>
                <w:sz w:val="20"/>
                <w:szCs w:val="20"/>
                <w:u w:val="none"/>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3AFAC323">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A7CAB71">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BBACAFF">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318E657">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4611C0D">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0C6A2A1">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0600556">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95C80D2">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ADD707E">
            <w:pPr>
              <w:jc w:val="center"/>
              <w:rPr>
                <w:rFonts w:hint="eastAsia" w:ascii="宋体" w:hAnsi="宋体" w:eastAsia="宋体" w:cs="宋体"/>
                <w:i w:val="0"/>
                <w:iCs w:val="0"/>
                <w:color w:val="000000"/>
                <w:sz w:val="18"/>
                <w:szCs w:val="18"/>
                <w:u w:val="none"/>
              </w:rPr>
            </w:pP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347154BB">
            <w:pPr>
              <w:jc w:val="center"/>
              <w:rPr>
                <w:rFonts w:hint="eastAsia" w:ascii="宋体" w:hAnsi="宋体" w:eastAsia="宋体" w:cs="宋体"/>
                <w:i w:val="0"/>
                <w:iCs w:val="0"/>
                <w:color w:val="000000"/>
                <w:sz w:val="18"/>
                <w:szCs w:val="18"/>
                <w:u w:val="none"/>
              </w:rPr>
            </w:pPr>
          </w:p>
        </w:tc>
      </w:tr>
      <w:tr w14:paraId="52783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188A936">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65DAFEA">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19B8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社会效益指标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12E9569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有效改善基础设施建设</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132C31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有所改善</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551E77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BDF6F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8C6C9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DAB0D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按评判等级赋分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0AA11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工作资料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AABAC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有所改善</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D64AA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EF5C6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20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376B3E92">
            <w:pPr>
              <w:jc w:val="center"/>
              <w:rPr>
                <w:rFonts w:hint="eastAsia" w:ascii="宋体" w:hAnsi="宋体" w:eastAsia="宋体" w:cs="宋体"/>
                <w:i w:val="0"/>
                <w:iCs w:val="0"/>
                <w:color w:val="000000"/>
                <w:sz w:val="18"/>
                <w:szCs w:val="18"/>
                <w:u w:val="none"/>
              </w:rPr>
            </w:pPr>
          </w:p>
        </w:tc>
      </w:tr>
      <w:tr w14:paraId="2A23D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3681236">
            <w:pPr>
              <w:jc w:val="center"/>
              <w:rPr>
                <w:rFonts w:hint="eastAsia" w:ascii="宋体" w:hAnsi="宋体" w:eastAsia="宋体" w:cs="宋体"/>
                <w:i w:val="0"/>
                <w:iCs w:val="0"/>
                <w:color w:val="000000"/>
                <w:sz w:val="20"/>
                <w:szCs w:val="20"/>
                <w:u w:val="none"/>
              </w:rPr>
            </w:pPr>
          </w:p>
        </w:tc>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DF4F72">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9067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生态效益指标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7DE2BDCD">
            <w:pPr>
              <w:rPr>
                <w:rFonts w:hint="eastAsia" w:ascii="宋体" w:hAnsi="宋体" w:eastAsia="宋体" w:cs="宋体"/>
                <w:i w:val="0"/>
                <w:iCs w:val="0"/>
                <w:color w:val="000000"/>
                <w:sz w:val="20"/>
                <w:szCs w:val="20"/>
                <w:u w:val="none"/>
              </w:rPr>
            </w:pP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3E71C9BB">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E4499EA">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6AD003C">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1D75AB5">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7467AA9">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02FA077">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611780B">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5184E13">
            <w:pP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6FF6F75">
            <w:pPr>
              <w:jc w:val="center"/>
              <w:rPr>
                <w:rFonts w:hint="eastAsia" w:ascii="宋体" w:hAnsi="宋体" w:eastAsia="宋体" w:cs="宋体"/>
                <w:i w:val="0"/>
                <w:iCs w:val="0"/>
                <w:color w:val="000000"/>
                <w:sz w:val="18"/>
                <w:szCs w:val="18"/>
                <w:u w:val="none"/>
              </w:rPr>
            </w:pP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468E46E6">
            <w:pPr>
              <w:jc w:val="center"/>
              <w:rPr>
                <w:rFonts w:hint="eastAsia" w:ascii="宋体" w:hAnsi="宋体" w:eastAsia="宋体" w:cs="宋体"/>
                <w:i w:val="0"/>
                <w:iCs w:val="0"/>
                <w:color w:val="000000"/>
                <w:sz w:val="18"/>
                <w:szCs w:val="18"/>
                <w:u w:val="none"/>
              </w:rPr>
            </w:pPr>
          </w:p>
        </w:tc>
      </w:tr>
      <w:tr w14:paraId="216D4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9EE850">
            <w:pPr>
              <w:jc w:val="center"/>
              <w:rPr>
                <w:rFonts w:hint="eastAsia" w:ascii="宋体" w:hAnsi="宋体" w:eastAsia="宋体" w:cs="宋体"/>
                <w:i w:val="0"/>
                <w:iCs w:val="0"/>
                <w:color w:val="000000"/>
                <w:sz w:val="20"/>
                <w:szCs w:val="20"/>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CACB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满意度指标</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2565F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满意度指标</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14:paraId="63F68C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培训学员满意度</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B19E93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&gt;=95%</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3DA89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计划标准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EFDC4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02879A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7E6FC8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满意度赋分</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1AD32E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工作资料</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486576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=100%</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1CAC5BB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rPr>
              <w:t>105.26%</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745F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10</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170D8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经调查，培训学员对本次项目实施满意度较高，为100%，产生偏差；改进措施：今后指标从严从高设置。</w:t>
            </w:r>
          </w:p>
        </w:tc>
      </w:tr>
      <w:tr w14:paraId="3DE0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689" w:type="pct"/>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0FF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总分</w:t>
            </w:r>
          </w:p>
        </w:tc>
        <w:tc>
          <w:tcPr>
            <w:tcW w:w="648" w:type="pct"/>
            <w:tcBorders>
              <w:top w:val="single" w:color="auto" w:sz="4" w:space="0"/>
              <w:left w:val="single" w:color="auto" w:sz="4" w:space="0"/>
              <w:bottom w:val="single" w:color="auto" w:sz="4" w:space="0"/>
              <w:right w:val="single" w:color="auto" w:sz="4" w:space="0"/>
            </w:tcBorders>
            <w:shd w:val="clear" w:color="auto" w:fill="auto"/>
            <w:vAlign w:val="center"/>
          </w:tcPr>
          <w:p w14:paraId="2D29989C">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6043C3F">
            <w:pPr>
              <w:rPr>
                <w:rFonts w:hint="eastAsia" w:ascii="宋体" w:hAnsi="宋体" w:eastAsia="宋体" w:cs="宋体"/>
                <w:b/>
                <w:bCs/>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5995095">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0B05D0F">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7575EB3">
            <w:pPr>
              <w:jc w:val="cente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69ADF175">
            <w:pP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34E47182">
            <w:pP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596D3AF8">
            <w:pPr>
              <w:rPr>
                <w:rFonts w:hint="eastAsia" w:ascii="宋体" w:hAnsi="宋体" w:eastAsia="宋体" w:cs="宋体"/>
                <w:i w:val="0"/>
                <w:iCs w:val="0"/>
                <w:color w:val="000000"/>
                <w:sz w:val="18"/>
                <w:szCs w:val="18"/>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14:paraId="2D428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rPr>
              <w:t>95.00分</w:t>
            </w:r>
          </w:p>
        </w:tc>
        <w:tc>
          <w:tcPr>
            <w:tcW w:w="296" w:type="pct"/>
            <w:tcBorders>
              <w:top w:val="single" w:color="auto" w:sz="4" w:space="0"/>
              <w:left w:val="single" w:color="auto" w:sz="4" w:space="0"/>
              <w:bottom w:val="single" w:color="auto" w:sz="4" w:space="0"/>
              <w:right w:val="single" w:color="auto" w:sz="4" w:space="0"/>
            </w:tcBorders>
            <w:shd w:val="clear" w:color="auto" w:fill="auto"/>
            <w:vAlign w:val="center"/>
          </w:tcPr>
          <w:p w14:paraId="5D502BC2">
            <w:pPr>
              <w:rPr>
                <w:rFonts w:hint="eastAsia" w:ascii="宋体" w:hAnsi="宋体" w:eastAsia="宋体" w:cs="宋体"/>
                <w:i w:val="0"/>
                <w:iCs w:val="0"/>
                <w:color w:val="000000"/>
                <w:sz w:val="18"/>
                <w:szCs w:val="18"/>
                <w:u w:val="none"/>
              </w:rPr>
            </w:pPr>
          </w:p>
        </w:tc>
      </w:tr>
    </w:tbl>
    <w:p w14:paraId="6CD856B5">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D271B23">
        <w:pPr>
          <w:pStyle w:val="6"/>
          <w:jc w:val="center"/>
        </w:pPr>
        <w:r>
          <w:fldChar w:fldCharType="begin"/>
        </w:r>
        <w:r>
          <w:instrText xml:space="preserve">PAGE   \* MERGEFORMAT</w:instrText>
        </w:r>
        <w:r>
          <w:fldChar w:fldCharType="separate"/>
        </w:r>
        <w:r>
          <w:rPr>
            <w:lang w:val="zh-CN"/>
          </w:rPr>
          <w:t>13</w:t>
        </w:r>
        <w:r>
          <w:fldChar w:fldCharType="end"/>
        </w:r>
      </w:p>
    </w:sdtContent>
  </w:sdt>
  <w:p w14:paraId="796AF2C1">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4B94709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70F740F9949B4A7FA33D3BCC634F1A33_13</vt:lpwstr>
  </property>
  <property fmtid="{D5CDD505-2E9C-101B-9397-08002B2CF9AE}" pid="4" name="KSOTemplateDocerSaveRecord">
    <vt:lpwstr>eyJoZGlkIjoiMzEwNTM5NzYwMDRjMzkwZTVkZjY2ODkwMGIxNGU0OTUiLCJ1c2VySWQiOiIxMjI0NjgxNDcwIn0=</vt:lpwstr>
  </property>
</Properties>
</file>

<file path=customXml/itemProps1.xml><?xml version="1.0" encoding="utf-8"?>
<ds:datastoreItem xmlns:ds="http://schemas.openxmlformats.org/officeDocument/2006/customXml" ds:itemID="{83b90247-8e31-48aa-a093-188821290335}">
  <ds:schemaRefs/>
</ds:datastoreItem>
</file>

<file path=docProps/app.xml><?xml version="1.0" encoding="utf-8"?>
<Properties xmlns="http://schemas.openxmlformats.org/officeDocument/2006/extended-properties" xmlns:vt="http://schemas.openxmlformats.org/officeDocument/2006/docPropsVTypes">
  <Template>Normal</Template>
  <Pages>31</Pages>
  <Words>10231</Words>
  <Characters>10627</Characters>
  <Lines>58</Lines>
  <Paragraphs>16</Paragraphs>
  <TotalTime>31</TotalTime>
  <ScaleCrop>false</ScaleCrop>
  <LinksUpToDate>false</LinksUpToDate>
  <CharactersWithSpaces>10631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2025-09-04T06:43:41Z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70F740F9949B4A7FA33D3BCC634F1A33_13</vt:lpwstr>
  </property>
  <property fmtid="{D5CDD505-2E9C-101B-9397-08002B2CF9AE}" pid="4" name="KSOTemplateDocerSaveRecord">
    <vt:lpwstr>eyJoZGlkIjoiZjE5ZjY4MTZmMjdlZTdiNDk2YjE2YjM5MDdjZDkwNjQiLCJ1c2VySWQiOiI0OTMxMTE3MjUifQ==</vt:lpwstr>
  </property>
</Properties>
</file>