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中国人民政治协商会议和硕县委员会2024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7905CF4">
      <w:r>
        <w:br w:type="page"/>
      </w:r>
    </w:p>
    <w:p w14:paraId="3DF12AE1">
      <w:pPr>
        <w:spacing w:line="640" w:lineRule="exact"/>
        <w:jc w:val="center"/>
        <w:outlineLvl w:val="1"/>
      </w:pPr>
      <w:r>
        <w:rPr>
          <w:rFonts w:ascii="黑体" w:hAnsi="黑体" w:eastAsia="黑体"/>
          <w:sz w:val="32"/>
        </w:rPr>
        <w:t>第一部分 单位概况</w:t>
      </w:r>
    </w:p>
    <w:p w14:paraId="1CBE83D9">
      <w:pPr>
        <w:spacing w:line="640" w:lineRule="exact"/>
        <w:ind w:firstLine="640"/>
        <w:jc w:val="both"/>
        <w:outlineLvl w:val="2"/>
      </w:pPr>
      <w:r>
        <w:rPr>
          <w:rFonts w:ascii="黑体" w:hAnsi="黑体" w:eastAsia="黑体"/>
          <w:sz w:val="32"/>
        </w:rPr>
        <w:t>一、主要职能</w:t>
      </w:r>
    </w:p>
    <w:p w14:paraId="728046DF">
      <w:pPr>
        <w:spacing w:line="580" w:lineRule="exact"/>
        <w:ind w:firstLine="640"/>
        <w:jc w:val="both"/>
      </w:pPr>
      <w:r>
        <w:rPr>
          <w:rFonts w:ascii="仿宋_GB2312" w:hAnsi="仿宋_GB2312" w:eastAsia="仿宋_GB2312"/>
          <w:sz w:val="32"/>
        </w:rPr>
        <w:t>（一）强化政治建设、落实主体责任。一是始终旗帜鲜明讲政治。把对党绝对忠诚作为必须坚守的生命线、坚持党对政协工作的全面领导、认真落实请示报告制度、坚持年度工作要点、协商计划报县委审定、重大事项主动向县委请示、重要工作开展情况主动向县委报告、重要协商议政成果主动报送县委、坚定不移把党的各项决策部署贯彻落实到政协全部工作之中。今年以来、组织召开党组会议26次、主席会议13次、常委会会议4次、季度协商座谈会3次、向县委请示、汇报、报告事项36项。</w:t>
      </w:r>
    </w:p>
    <w:p w14:paraId="59D169D7">
      <w:pPr>
        <w:spacing w:line="580" w:lineRule="exact"/>
        <w:ind w:firstLine="640"/>
        <w:jc w:val="both"/>
      </w:pPr>
      <w:r>
        <w:rPr>
          <w:rFonts w:ascii="仿宋_GB2312" w:hAnsi="仿宋_GB2312" w:eastAsia="仿宋_GB2312"/>
          <w:sz w:val="32"/>
        </w:rPr>
        <w:t>（二）做实群众工作、凝聚和谐稳定。坚持提前准备、分工负责、层层把关、确保会议质量。一年来、认真承办了全委会1次、成功举办2023年新春茶话会、召开常委会2次、主席会议6次、党组会5次、座谈会8次、机关每月工作例会、支部会等12次。积极为县领导参加会议和理论学习中心组学习等做好相关服务工作。</w:t>
      </w:r>
    </w:p>
    <w:p w14:paraId="6805B60C">
      <w:pPr>
        <w:spacing w:line="580" w:lineRule="exact"/>
        <w:ind w:firstLine="640"/>
        <w:jc w:val="both"/>
      </w:pPr>
      <w:r>
        <w:rPr>
          <w:rFonts w:ascii="仿宋_GB2312" w:hAnsi="仿宋_GB2312" w:eastAsia="仿宋_GB2312"/>
          <w:sz w:val="32"/>
        </w:rPr>
        <w:t>（三）坚持性质定位、聚焦重点工作。“专门协商机构”是习近平总书记对人民政协作出的新的综合性定位、县政协准确把握人民政协作为社会主义协商民主的重要渠道和专门协商机构的性质定位、充分发挥人民政协的制度优势、积极开展好各项工作、认真为全县经济社会发展建言资政。一是全会协商建诤言。县政协十六届三次全会上、组织全体政协委员分别就政府工作报告及国民经济和社会发展计划报告、财政预算报告、法院、检察院工作报告开展协商讨论、委员们围绕高质量发展和社会和谐稳定的目标任务积极建言、提出意见建议共5个方面67条意见建议、其中政治建设类7条、经济建设类37条、社会建设类15条、文化建设类4条、生态文明建设类4条、已上报县委主要领导批示、并安排一名副主席跟踪督导推进落实。</w:t>
      </w:r>
    </w:p>
    <w:p w14:paraId="15BCE29F">
      <w:pPr>
        <w:spacing w:line="580" w:lineRule="exact"/>
        <w:ind w:firstLine="640"/>
        <w:jc w:val="both"/>
      </w:pPr>
      <w:r>
        <w:rPr>
          <w:rFonts w:ascii="仿宋_GB2312" w:hAnsi="仿宋_GB2312" w:eastAsia="仿宋_GB2312"/>
          <w:sz w:val="32"/>
        </w:rPr>
        <w:t>（四）深化作风建设、提升履职能力。按照懂政协、会协商、善议政的要求、坚持以一线思维和一线作风、推动政协履职活动从注重“做了什么”“做了多少”向“做出什么效果”转变、进一步强化联动协调、加强政协自身建设。</w:t>
      </w:r>
    </w:p>
    <w:p w14:paraId="65E574CE">
      <w:pPr>
        <w:spacing w:line="640" w:lineRule="exact"/>
        <w:ind w:firstLine="640"/>
        <w:jc w:val="both"/>
        <w:outlineLvl w:val="2"/>
      </w:pPr>
      <w:r>
        <w:rPr>
          <w:rFonts w:ascii="黑体" w:hAnsi="黑体" w:eastAsia="黑体"/>
          <w:sz w:val="32"/>
        </w:rPr>
        <w:t>二、机构设置及人员情况</w:t>
      </w:r>
    </w:p>
    <w:p w14:paraId="2068D29E">
      <w:pPr>
        <w:spacing w:line="580" w:lineRule="exact"/>
        <w:ind w:firstLine="640"/>
        <w:jc w:val="both"/>
      </w:pPr>
      <w:r>
        <w:rPr>
          <w:rFonts w:ascii="仿宋_GB2312" w:hAnsi="仿宋_GB2312" w:eastAsia="仿宋_GB2312"/>
          <w:sz w:val="32"/>
        </w:rPr>
        <w:t>中国人民政治协商会议和硕县委员会2024年度，实有人数37人，其中：在职人员12人，增加1人；离休人员0人，增加0人；退休人员25人,减少1人。</w:t>
      </w:r>
    </w:p>
    <w:p w14:paraId="1CCDFB00">
      <w:pPr>
        <w:spacing w:line="580" w:lineRule="exact"/>
        <w:ind w:firstLine="640"/>
        <w:jc w:val="both"/>
      </w:pPr>
      <w:r>
        <w:rPr>
          <w:rFonts w:ascii="仿宋_GB2312" w:hAnsi="仿宋_GB2312" w:eastAsia="仿宋_GB2312"/>
          <w:sz w:val="32"/>
        </w:rPr>
        <w:t>中国人民政治协商会议和硕县委员会无下属预算单位，下设2个科室，分别是：行政办公室、专门委员会工作科。</w:t>
      </w:r>
    </w:p>
    <w:p w14:paraId="193CA3D1">
      <w:r>
        <w:br w:type="page"/>
      </w:r>
    </w:p>
    <w:p w14:paraId="25117F2E">
      <w:pPr>
        <w:spacing w:line="240" w:lineRule="auto"/>
        <w:jc w:val="center"/>
        <w:outlineLvl w:val="1"/>
      </w:pPr>
      <w:r>
        <w:rPr>
          <w:rFonts w:ascii="黑体" w:hAnsi="黑体" w:eastAsia="黑体"/>
          <w:sz w:val="32"/>
        </w:rPr>
        <w:t>第二部分 部门决算情况说明</w:t>
      </w:r>
    </w:p>
    <w:p w14:paraId="7028CBC3">
      <w:pPr>
        <w:spacing w:line="640" w:lineRule="exact"/>
        <w:ind w:firstLine="640"/>
        <w:jc w:val="both"/>
        <w:outlineLvl w:val="2"/>
      </w:pPr>
      <w:r>
        <w:rPr>
          <w:rFonts w:ascii="黑体" w:hAnsi="黑体" w:eastAsia="黑体"/>
          <w:sz w:val="32"/>
        </w:rPr>
        <w:t>一、收入支出决算总体情况说明</w:t>
      </w:r>
    </w:p>
    <w:p w14:paraId="432B70BE">
      <w:pPr>
        <w:spacing w:line="580" w:lineRule="exact"/>
        <w:ind w:firstLine="640"/>
        <w:jc w:val="both"/>
      </w:pPr>
      <w:r>
        <w:rPr>
          <w:rFonts w:ascii="仿宋_GB2312" w:hAnsi="仿宋_GB2312" w:eastAsia="仿宋_GB2312"/>
          <w:b/>
          <w:sz w:val="32"/>
        </w:rPr>
        <w:t>2024年度收入总计303.71万元，</w:t>
      </w:r>
      <w:r>
        <w:rPr>
          <w:rFonts w:ascii="仿宋_GB2312" w:hAnsi="仿宋_GB2312" w:eastAsia="仿宋_GB2312"/>
          <w:b w:val="0"/>
          <w:sz w:val="32"/>
        </w:rPr>
        <w:t>其中：本年收入合计295.43万元，使用非财政拨款结余（含专用结余）0.00万元，年初结转和结余8.28万元。</w:t>
      </w:r>
    </w:p>
    <w:p w14:paraId="4175A811">
      <w:pPr>
        <w:spacing w:line="580" w:lineRule="exact"/>
        <w:ind w:firstLine="640"/>
        <w:jc w:val="both"/>
      </w:pPr>
      <w:r>
        <w:rPr>
          <w:rFonts w:ascii="仿宋_GB2312" w:hAnsi="仿宋_GB2312" w:eastAsia="仿宋_GB2312"/>
          <w:b/>
          <w:sz w:val="32"/>
        </w:rPr>
        <w:t>2024年度支出总计303.71万元，</w:t>
      </w:r>
      <w:r>
        <w:rPr>
          <w:rFonts w:ascii="仿宋_GB2312" w:hAnsi="仿宋_GB2312" w:eastAsia="仿宋_GB2312"/>
          <w:b w:val="0"/>
          <w:sz w:val="32"/>
        </w:rPr>
        <w:t>其中：本年支出合计295.44万元，结余分配0.00万元，年末结转和结余8.27万元。</w:t>
      </w:r>
    </w:p>
    <w:p w14:paraId="61B6399F">
      <w:pPr>
        <w:spacing w:line="580" w:lineRule="exact"/>
        <w:ind w:firstLine="640"/>
        <w:jc w:val="both"/>
      </w:pPr>
      <w:r>
        <w:rPr>
          <w:rFonts w:ascii="仿宋_GB2312" w:hAnsi="仿宋_GB2312" w:eastAsia="仿宋_GB2312"/>
          <w:b w:val="0"/>
          <w:sz w:val="32"/>
        </w:rPr>
        <w:t>收入支出总体与上年相比，减少32.34万元，下降9.62%，主要原因是：本年度减少探亲、丧葬抚恤费和职业年金等支出，减少县财政配套社区为民办实事经费，导致资金较上年减少。</w:t>
      </w:r>
    </w:p>
    <w:p w14:paraId="2C381CC5">
      <w:pPr>
        <w:spacing w:line="640" w:lineRule="exact"/>
        <w:ind w:firstLine="640"/>
        <w:jc w:val="both"/>
        <w:outlineLvl w:val="2"/>
      </w:pPr>
      <w:r>
        <w:rPr>
          <w:rFonts w:ascii="黑体" w:hAnsi="黑体" w:eastAsia="黑体"/>
          <w:sz w:val="32"/>
        </w:rPr>
        <w:t>二、收入决算情况说明</w:t>
      </w:r>
    </w:p>
    <w:p w14:paraId="1B893069">
      <w:pPr>
        <w:spacing w:line="580" w:lineRule="exact"/>
        <w:ind w:firstLine="640"/>
        <w:jc w:val="both"/>
      </w:pPr>
      <w:r>
        <w:rPr>
          <w:rFonts w:ascii="仿宋_GB2312" w:hAnsi="仿宋_GB2312" w:eastAsia="仿宋_GB2312"/>
          <w:b/>
          <w:sz w:val="32"/>
        </w:rPr>
        <w:t>本年收入295.43万元，</w:t>
      </w:r>
      <w:r>
        <w:rPr>
          <w:rFonts w:ascii="仿宋_GB2312" w:hAnsi="仿宋_GB2312" w:eastAsia="仿宋_GB2312"/>
          <w:b w:val="0"/>
          <w:sz w:val="32"/>
        </w:rPr>
        <w:t>其中：财政拨款收入295.43万元，占100.00%；上级补助收入0.00万元，占0.00%；事业收入0.00万元，占0.00%；经营收入0.00万元，占0.00%；附属单位上缴收入0.00万元，占0.00%；其他收入0.00万元，占0.00%。</w:t>
      </w:r>
    </w:p>
    <w:p w14:paraId="72BA9F6B">
      <w:pPr>
        <w:spacing w:line="640" w:lineRule="exact"/>
        <w:ind w:firstLine="640"/>
        <w:jc w:val="both"/>
        <w:outlineLvl w:val="2"/>
      </w:pPr>
      <w:r>
        <w:rPr>
          <w:rFonts w:ascii="黑体" w:hAnsi="黑体" w:eastAsia="黑体"/>
          <w:sz w:val="32"/>
        </w:rPr>
        <w:t>三、支出决算情况说明</w:t>
      </w:r>
    </w:p>
    <w:p w14:paraId="731CB0CE">
      <w:pPr>
        <w:spacing w:line="580" w:lineRule="exact"/>
        <w:ind w:firstLine="640"/>
        <w:jc w:val="both"/>
      </w:pPr>
      <w:r>
        <w:rPr>
          <w:rFonts w:ascii="仿宋_GB2312" w:hAnsi="仿宋_GB2312" w:eastAsia="仿宋_GB2312"/>
          <w:b/>
          <w:sz w:val="32"/>
        </w:rPr>
        <w:t>本年支出295.44万元，</w:t>
      </w:r>
      <w:r>
        <w:rPr>
          <w:rFonts w:ascii="仿宋_GB2312" w:hAnsi="仿宋_GB2312" w:eastAsia="仿宋_GB2312"/>
          <w:b w:val="0"/>
          <w:sz w:val="32"/>
        </w:rPr>
        <w:t>其中：基本支出295.44万元，占100.00%；项目支出0.00万元，占0.00%；上缴上级支出0.00万元，占0.00%；经营支出0.00万元，占0.00%；对附属单位补助支出0.00万元，占0.00%。</w:t>
      </w:r>
    </w:p>
    <w:p w14:paraId="0E727FE4">
      <w:pPr>
        <w:spacing w:line="640" w:lineRule="exact"/>
        <w:ind w:firstLine="640"/>
        <w:jc w:val="both"/>
        <w:outlineLvl w:val="2"/>
      </w:pPr>
      <w:r>
        <w:rPr>
          <w:rFonts w:ascii="黑体" w:hAnsi="黑体" w:eastAsia="黑体"/>
          <w:sz w:val="32"/>
        </w:rPr>
        <w:t>四、财政拨款收入支出决算总体情况说明</w:t>
      </w:r>
    </w:p>
    <w:p w14:paraId="0EC43053">
      <w:pPr>
        <w:spacing w:line="580" w:lineRule="exact"/>
        <w:ind w:firstLine="640"/>
        <w:jc w:val="both"/>
      </w:pPr>
      <w:r>
        <w:rPr>
          <w:rFonts w:ascii="仿宋_GB2312" w:hAnsi="仿宋_GB2312" w:eastAsia="仿宋_GB2312"/>
          <w:b/>
          <w:sz w:val="32"/>
        </w:rPr>
        <w:t>2024年度财政拨款收入总计295.43万元，</w:t>
      </w:r>
      <w:r>
        <w:rPr>
          <w:rFonts w:ascii="仿宋_GB2312" w:hAnsi="仿宋_GB2312" w:eastAsia="仿宋_GB2312"/>
          <w:b w:val="0"/>
          <w:sz w:val="32"/>
        </w:rPr>
        <w:t>其中：年初财政拨款结转和结余0.00万元，本年财政拨款收入295.43万元。</w:t>
      </w:r>
      <w:r>
        <w:rPr>
          <w:rFonts w:ascii="仿宋_GB2312" w:hAnsi="仿宋_GB2312" w:eastAsia="仿宋_GB2312"/>
          <w:b/>
          <w:sz w:val="32"/>
        </w:rPr>
        <w:t>财政拨款支出总计295.43万元，</w:t>
      </w:r>
      <w:r>
        <w:rPr>
          <w:rFonts w:ascii="仿宋_GB2312" w:hAnsi="仿宋_GB2312" w:eastAsia="仿宋_GB2312"/>
          <w:b w:val="0"/>
          <w:sz w:val="32"/>
        </w:rPr>
        <w:t>其中：年末财政拨款结转和结余0.00万元，本年财政拨款支出295.43万元。</w:t>
      </w:r>
    </w:p>
    <w:p w14:paraId="17EFDCF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减少32.34万元，下降9.87%，主要原因是：本年度减少探亲、丧葬抚恤费和职业年金等支出，减少县财政配套社区为民办实事经费，导致资金较上年减少。</w:t>
      </w:r>
      <w:r>
        <w:rPr>
          <w:rFonts w:ascii="仿宋_GB2312" w:hAnsi="仿宋_GB2312" w:eastAsia="仿宋_GB2312"/>
          <w:b/>
          <w:sz w:val="32"/>
        </w:rPr>
        <w:t>与年初预算相比，</w:t>
      </w:r>
      <w:r>
        <w:rPr>
          <w:rFonts w:ascii="仿宋_GB2312" w:hAnsi="仿宋_GB2312" w:eastAsia="仿宋_GB2312"/>
          <w:b w:val="0"/>
          <w:sz w:val="32"/>
        </w:rPr>
        <w:t>年初预算数311.12万元，决算数295.43万元，预决算差异率-5.04%，主要原因是：年中调减县财政配套社区为民办实事经费和县财政配套村社区第一书记经费，导致预决算存在差异。</w:t>
      </w:r>
    </w:p>
    <w:p w14:paraId="49C60908">
      <w:pPr>
        <w:spacing w:line="640" w:lineRule="exact"/>
        <w:ind w:firstLine="640"/>
        <w:jc w:val="both"/>
        <w:outlineLvl w:val="2"/>
      </w:pPr>
      <w:r>
        <w:rPr>
          <w:rFonts w:ascii="黑体" w:hAnsi="黑体" w:eastAsia="黑体"/>
          <w:sz w:val="32"/>
        </w:rPr>
        <w:t>五、一般公共预算财政拨款支出决算情况说明</w:t>
      </w:r>
    </w:p>
    <w:p w14:paraId="45E62393">
      <w:pPr>
        <w:spacing w:line="640" w:lineRule="exact"/>
        <w:ind w:firstLine="640"/>
        <w:jc w:val="both"/>
        <w:outlineLvl w:val="3"/>
      </w:pPr>
      <w:r>
        <w:rPr>
          <w:rFonts w:ascii="楷体_GB2312" w:hAnsi="楷体_GB2312" w:eastAsia="楷体_GB2312"/>
          <w:b/>
          <w:sz w:val="32"/>
        </w:rPr>
        <w:t>（一）一般公共预算财政拨款支出决算总体情况</w:t>
      </w:r>
    </w:p>
    <w:p w14:paraId="32FD01BB">
      <w:pPr>
        <w:spacing w:line="580" w:lineRule="exact"/>
        <w:ind w:firstLine="640"/>
        <w:jc w:val="both"/>
      </w:pPr>
      <w:r>
        <w:rPr>
          <w:rFonts w:ascii="仿宋_GB2312" w:hAnsi="仿宋_GB2312" w:eastAsia="仿宋_GB2312"/>
          <w:b/>
          <w:sz w:val="32"/>
        </w:rPr>
        <w:t>2024年度一般公共预算财政拨款支出295.43万元，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减少32.34万元，下降9.87%，主要原因是：本年度减少探亲、丧葬抚恤费和职业年金等支出，减少县财政配套社区为民办实事经费，导致资金较上年减少。</w:t>
      </w:r>
      <w:r>
        <w:rPr>
          <w:rFonts w:ascii="仿宋_GB2312" w:hAnsi="仿宋_GB2312" w:eastAsia="仿宋_GB2312"/>
          <w:b/>
          <w:sz w:val="32"/>
        </w:rPr>
        <w:t>与年初预算相比,</w:t>
      </w:r>
      <w:r>
        <w:rPr>
          <w:rFonts w:ascii="仿宋_GB2312" w:hAnsi="仿宋_GB2312" w:eastAsia="仿宋_GB2312"/>
          <w:b w:val="0"/>
          <w:sz w:val="32"/>
        </w:rPr>
        <w:t>年初预算数311.12万元，决算数295.43万元，预决算差异率-5.04%，主要原因是：年中调减县财政配套社区为民办实事经费和县财政配套村社区第一书记经费，导致预决算存在差异。</w:t>
      </w:r>
    </w:p>
    <w:p w14:paraId="26EB1ECC">
      <w:pPr>
        <w:spacing w:line="640" w:lineRule="exact"/>
        <w:ind w:firstLine="640"/>
        <w:jc w:val="both"/>
        <w:outlineLvl w:val="3"/>
      </w:pPr>
      <w:r>
        <w:rPr>
          <w:rFonts w:ascii="楷体_GB2312" w:hAnsi="楷体_GB2312" w:eastAsia="楷体_GB2312"/>
          <w:b/>
          <w:sz w:val="32"/>
        </w:rPr>
        <w:t>（二）一般公共预算财政拨款支出决算结构情况</w:t>
      </w:r>
    </w:p>
    <w:p w14:paraId="76EA6154">
      <w:pPr>
        <w:spacing w:line="580" w:lineRule="exact"/>
        <w:ind w:firstLine="640"/>
        <w:jc w:val="both"/>
      </w:pPr>
      <w:r>
        <w:rPr>
          <w:rFonts w:ascii="仿宋_GB2312" w:hAnsi="仿宋_GB2312" w:eastAsia="仿宋_GB2312"/>
          <w:b w:val="0"/>
          <w:sz w:val="32"/>
        </w:rPr>
        <w:t>1.一般公共服务支出(类)212.92万元,占72.07%。</w:t>
      </w:r>
    </w:p>
    <w:p w14:paraId="51EF8D6A">
      <w:pPr>
        <w:spacing w:line="580" w:lineRule="exact"/>
        <w:ind w:firstLine="640"/>
        <w:jc w:val="both"/>
      </w:pPr>
      <w:r>
        <w:rPr>
          <w:rFonts w:ascii="仿宋_GB2312" w:hAnsi="仿宋_GB2312" w:eastAsia="仿宋_GB2312"/>
          <w:b w:val="0"/>
          <w:sz w:val="32"/>
        </w:rPr>
        <w:t>2.教育支出(类)0.35万元,占0.12%。</w:t>
      </w:r>
    </w:p>
    <w:p w14:paraId="2313ED7C">
      <w:pPr>
        <w:spacing w:line="580" w:lineRule="exact"/>
        <w:ind w:firstLine="640"/>
        <w:jc w:val="both"/>
      </w:pPr>
      <w:r>
        <w:rPr>
          <w:rFonts w:ascii="仿宋_GB2312" w:hAnsi="仿宋_GB2312" w:eastAsia="仿宋_GB2312"/>
          <w:b w:val="0"/>
          <w:sz w:val="32"/>
        </w:rPr>
        <w:t>3.社会保障和就业支出(类)47.24万元,占15.99%。</w:t>
      </w:r>
    </w:p>
    <w:p w14:paraId="7843E643">
      <w:pPr>
        <w:spacing w:line="580" w:lineRule="exact"/>
        <w:ind w:firstLine="640"/>
        <w:jc w:val="both"/>
      </w:pPr>
      <w:r>
        <w:rPr>
          <w:rFonts w:ascii="仿宋_GB2312" w:hAnsi="仿宋_GB2312" w:eastAsia="仿宋_GB2312"/>
          <w:b w:val="0"/>
          <w:sz w:val="32"/>
        </w:rPr>
        <w:t>4.卫生健康支出(类)15.50万元,占5.25%。</w:t>
      </w:r>
    </w:p>
    <w:p w14:paraId="112243E6">
      <w:pPr>
        <w:spacing w:line="580" w:lineRule="exact"/>
        <w:ind w:firstLine="640"/>
        <w:jc w:val="both"/>
      </w:pPr>
      <w:r>
        <w:rPr>
          <w:rFonts w:ascii="仿宋_GB2312" w:hAnsi="仿宋_GB2312" w:eastAsia="仿宋_GB2312"/>
          <w:b w:val="0"/>
          <w:sz w:val="32"/>
        </w:rPr>
        <w:t>5.住房保障支出(类)19.41万元,占6.57%。</w:t>
      </w:r>
    </w:p>
    <w:p w14:paraId="66767873">
      <w:pPr>
        <w:spacing w:line="640" w:lineRule="exact"/>
        <w:ind w:firstLine="640"/>
        <w:jc w:val="both"/>
        <w:outlineLvl w:val="3"/>
      </w:pPr>
      <w:r>
        <w:rPr>
          <w:rFonts w:ascii="楷体_GB2312" w:hAnsi="楷体_GB2312" w:eastAsia="楷体_GB2312"/>
          <w:b/>
          <w:sz w:val="32"/>
        </w:rPr>
        <w:t>（三）一般公共预算财政拨款支出决算具体情况</w:t>
      </w:r>
    </w:p>
    <w:p w14:paraId="5F50BEC4">
      <w:pPr>
        <w:spacing w:line="580" w:lineRule="exact"/>
        <w:ind w:firstLine="640"/>
        <w:jc w:val="both"/>
      </w:pPr>
      <w:r>
        <w:rPr>
          <w:rFonts w:ascii="仿宋_GB2312" w:hAnsi="仿宋_GB2312" w:eastAsia="仿宋_GB2312"/>
          <w:b w:val="0"/>
          <w:sz w:val="32"/>
        </w:rPr>
        <w:t>1.一般公共服务支出(类)政协事务(款)行政运行(项):支出决算数为191.00万元，比上年决算增加4.83万元，增长2.59%,主要原因是：本年</w:t>
      </w:r>
      <w:r>
        <w:rPr>
          <w:rFonts w:hint="eastAsia" w:ascii="仿宋_GB2312" w:hAnsi="仿宋_GB2312" w:eastAsia="仿宋_GB2312"/>
          <w:b w:val="0"/>
          <w:sz w:val="32"/>
          <w:lang w:val="en-US" w:eastAsia="zh-CN"/>
        </w:rPr>
        <w:t>在职人员工资调增，</w:t>
      </w:r>
      <w:r>
        <w:rPr>
          <w:rFonts w:ascii="仿宋_GB2312" w:hAnsi="仿宋_GB2312" w:eastAsia="仿宋_GB2312"/>
          <w:b w:val="0"/>
          <w:sz w:val="32"/>
        </w:rPr>
        <w:t>人员经费增加。</w:t>
      </w:r>
    </w:p>
    <w:p w14:paraId="048477C5">
      <w:pPr>
        <w:spacing w:line="580" w:lineRule="exact"/>
        <w:ind w:firstLine="640"/>
        <w:jc w:val="both"/>
      </w:pPr>
      <w:r>
        <w:rPr>
          <w:rFonts w:ascii="仿宋_GB2312" w:hAnsi="仿宋_GB2312" w:eastAsia="仿宋_GB2312"/>
          <w:b w:val="0"/>
          <w:sz w:val="32"/>
        </w:rPr>
        <w:t>2.一般公共服务支出(类)政协事务(款)政协会议(项):支出决算数为8.64万元，比上年决算增加4.63万元，增长115.46%,主要原因是：本年度和硕县政协委员会十六届第四次会议经费增加。</w:t>
      </w:r>
    </w:p>
    <w:p w14:paraId="1B975462">
      <w:pPr>
        <w:spacing w:line="580" w:lineRule="exact"/>
        <w:ind w:firstLine="640"/>
        <w:jc w:val="both"/>
      </w:pPr>
      <w:r>
        <w:rPr>
          <w:rFonts w:ascii="仿宋_GB2312" w:hAnsi="仿宋_GB2312" w:eastAsia="仿宋_GB2312"/>
          <w:b w:val="0"/>
          <w:sz w:val="32"/>
        </w:rPr>
        <w:t>3.一般公共服务支出(类)政协事务(款)参政议政(项):支出决算数为0.00万元，比上年决算减少0.87万元，下降100.00%,主要原因是：本年度未安排政协委员活动经费项目。</w:t>
      </w:r>
    </w:p>
    <w:p w14:paraId="18D1B28A">
      <w:pPr>
        <w:spacing w:line="580" w:lineRule="exact"/>
        <w:ind w:firstLine="640"/>
        <w:jc w:val="both"/>
      </w:pPr>
      <w:r>
        <w:rPr>
          <w:rFonts w:ascii="仿宋_GB2312" w:hAnsi="仿宋_GB2312" w:eastAsia="仿宋_GB2312"/>
          <w:b w:val="0"/>
          <w:sz w:val="32"/>
        </w:rPr>
        <w:t>4.一般公共服务支出(类)政协事务(款)其他政协事务支出(项):支出决算数为13.28万元，比上年决算增加6.88万元，增长107.50%,主要原因是：本年度新增新春茶话会项目经费。</w:t>
      </w:r>
    </w:p>
    <w:p w14:paraId="3333E07C">
      <w:pPr>
        <w:spacing w:line="580" w:lineRule="exact"/>
        <w:ind w:firstLine="640"/>
        <w:jc w:val="both"/>
      </w:pPr>
      <w:r>
        <w:rPr>
          <w:rFonts w:ascii="仿宋_GB2312" w:hAnsi="仿宋_GB2312" w:eastAsia="仿宋_GB2312"/>
          <w:b w:val="0"/>
          <w:sz w:val="32"/>
        </w:rPr>
        <w:t>5.教育支出(类)进修及培训(款)培训支出(项):支出决算数为0.35万元，比上年决算增加0.07万元，增长25.00%,主要原因是：本年度计划外出培训次数增多，培训费增加，相关支出经费增加。</w:t>
      </w:r>
    </w:p>
    <w:p w14:paraId="22B61C85">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1.10万元，比上年决算减少15.90万元，下降93.53%,主要原因是：本年度减少县财政配套社区为民办实事经费和县财政配套村社区第一书记经费。</w:t>
      </w:r>
    </w:p>
    <w:p w14:paraId="68BE14FC">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7.社会保障和就业支出(类)行政事业单位养老支出(款)行政单位离退休(项):支出决算数为20.96万元，比上年决算减少18.65万元，下降47.08%,主要原因是：本年退休人员自然减员，行政单位离退休较上年减少。</w:t>
      </w:r>
    </w:p>
    <w:p w14:paraId="539BA659">
      <w:pPr>
        <w:spacing w:line="580" w:lineRule="exact"/>
        <w:ind w:firstLine="640"/>
        <w:jc w:val="both"/>
      </w:pPr>
      <w:r>
        <w:rPr>
          <w:rFonts w:ascii="仿宋_GB2312" w:hAnsi="仿宋_GB2312" w:eastAsia="仿宋_GB2312"/>
          <w:b w:val="0"/>
          <w:sz w:val="32"/>
        </w:rPr>
        <w:t>8.社会保障和就业支出(类)行政事业单位养老支出(款)事业单位离退休(项):支出决算数为0.94万元，比上年决算增加0.21万元，增长28.77%,主要原因是：本年</w:t>
      </w:r>
      <w:r>
        <w:rPr>
          <w:rFonts w:hint="eastAsia" w:ascii="仿宋_GB2312" w:hAnsi="仿宋_GB2312" w:eastAsia="仿宋_GB2312"/>
          <w:b w:val="0"/>
          <w:sz w:val="32"/>
          <w:lang w:val="en-US" w:eastAsia="zh-CN"/>
        </w:rPr>
        <w:t>发放</w:t>
      </w:r>
      <w:r>
        <w:rPr>
          <w:rFonts w:ascii="仿宋_GB2312" w:hAnsi="仿宋_GB2312" w:eastAsia="仿宋_GB2312"/>
          <w:b w:val="0"/>
          <w:sz w:val="32"/>
        </w:rPr>
        <w:t>退休人员绩效，退休费支出增加。</w:t>
      </w:r>
    </w:p>
    <w:p w14:paraId="0DB53174">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24.24万元，比上年决算增加1.80万元，增长8.02%,主要原因是：本年在职人员工资基数调增，养老缴费基数上涨，相应支出增加。</w:t>
      </w:r>
    </w:p>
    <w:p w14:paraId="5CE19745">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0.00万元，比上年决算减少16.92万元，下降100.00%,主要原因是：本年无新增退休人员，职业年金缴费较上年减少。</w:t>
      </w:r>
    </w:p>
    <w:p w14:paraId="7A32267C">
      <w:pPr>
        <w:spacing w:line="580" w:lineRule="exact"/>
        <w:ind w:firstLine="640"/>
        <w:jc w:val="both"/>
      </w:pPr>
      <w:r>
        <w:rPr>
          <w:rFonts w:ascii="仿宋_GB2312" w:hAnsi="仿宋_GB2312" w:eastAsia="仿宋_GB2312"/>
          <w:b w:val="0"/>
          <w:sz w:val="32"/>
        </w:rPr>
        <w:t>11.卫生健康支出(类)行政事业单位医疗(款)行政单位医疗(项):支出决算数为10.65万元，比上年决算减少0.20万元，下降1.84%,主要原因是：本年在职人员调入调出，人员职级不同，缴费基数不同，导致行政单位医疗较上年减少。</w:t>
      </w:r>
    </w:p>
    <w:p w14:paraId="6124752C">
      <w:pPr>
        <w:spacing w:line="580" w:lineRule="exact"/>
        <w:ind w:firstLine="640"/>
        <w:jc w:val="both"/>
      </w:pPr>
      <w:r>
        <w:rPr>
          <w:rFonts w:ascii="仿宋_GB2312" w:hAnsi="仿宋_GB2312" w:eastAsia="仿宋_GB2312"/>
          <w:b w:val="0"/>
          <w:sz w:val="32"/>
        </w:rPr>
        <w:t>12.卫生健康支出(类)行政事业单位医疗(款)公务员医疗补助(项):支出决算数为4.54万元，比上年决算减少0.12万元，下降2.58%,主要原因是：本年在职人员调入调出，人员职级不同，缴费基数不同，公务员医疗补助支出减少。</w:t>
      </w:r>
    </w:p>
    <w:p w14:paraId="4F099B00">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0.31万元，比上年决算减少0.56万元，下降64.37%,主要原因是：本年在职人员调入调出，人员职级不同，缴费基数不同，其他行政事业单位医疗支出减少。</w:t>
      </w:r>
    </w:p>
    <w:p w14:paraId="0D163E01">
      <w:pPr>
        <w:spacing w:line="580" w:lineRule="exact"/>
        <w:ind w:firstLine="640"/>
        <w:jc w:val="both"/>
      </w:pPr>
      <w:r>
        <w:rPr>
          <w:rFonts w:ascii="仿宋_GB2312" w:hAnsi="仿宋_GB2312" w:eastAsia="仿宋_GB2312"/>
          <w:b w:val="0"/>
          <w:sz w:val="32"/>
        </w:rPr>
        <w:t>14.住房保障支出(类)住房改革支出(款)住房公积金(项):支出决算数为19.41万元，比上年决算增加2.46万元，增长14.51%,主要原因是：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人员工资基数调增，公积金缴费基数上涨，相应支出增加。</w:t>
      </w:r>
    </w:p>
    <w:p w14:paraId="676FB461">
      <w:pPr>
        <w:spacing w:line="640" w:lineRule="exact"/>
        <w:ind w:firstLine="640"/>
        <w:jc w:val="both"/>
        <w:outlineLvl w:val="2"/>
      </w:pPr>
      <w:r>
        <w:rPr>
          <w:rFonts w:ascii="黑体" w:hAnsi="黑体" w:eastAsia="黑体"/>
          <w:sz w:val="32"/>
        </w:rPr>
        <w:t>六、一般公共预算财政拨款基本支出决算情况说明</w:t>
      </w:r>
    </w:p>
    <w:p w14:paraId="0D01E234">
      <w:pPr>
        <w:spacing w:line="580" w:lineRule="exact"/>
        <w:ind w:firstLine="640"/>
        <w:jc w:val="both"/>
      </w:pPr>
      <w:r>
        <w:rPr>
          <w:rFonts w:ascii="仿宋_GB2312" w:hAnsi="仿宋_GB2312" w:eastAsia="仿宋_GB2312"/>
          <w:b w:val="0"/>
          <w:sz w:val="32"/>
        </w:rPr>
        <w:t>2024年度一般公共预算财政拨款基本支出295.43万元，其中：</w:t>
      </w:r>
      <w:r>
        <w:rPr>
          <w:rFonts w:ascii="仿宋_GB2312" w:hAnsi="仿宋_GB2312" w:eastAsia="仿宋_GB2312"/>
          <w:b/>
          <w:sz w:val="32"/>
        </w:rPr>
        <w:t>人员经费262.22万元，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包括：基本工资、津贴补贴、奖金、机关事业单位基本养老保险缴费、职工基本医疗保险缴费、公务员医疗补助缴费、其他社会保障缴费、住房公积金、其他工资福利支出、退休费、奖励金。</w:t>
      </w:r>
    </w:p>
    <w:p w14:paraId="0D65990F">
      <w:pPr>
        <w:spacing w:line="580" w:lineRule="exact"/>
        <w:ind w:firstLine="640"/>
        <w:jc w:val="both"/>
      </w:pPr>
      <w:r>
        <w:rPr>
          <w:rFonts w:ascii="仿宋_GB2312" w:hAnsi="仿宋_GB2312" w:eastAsia="仿宋_GB2312"/>
          <w:b/>
          <w:sz w:val="32"/>
        </w:rPr>
        <w:t>公用经费33.21万元，</w:t>
      </w:r>
      <w:r>
        <w:rPr>
          <w:rFonts w:ascii="仿宋_GB2312" w:hAnsi="仿宋_GB2312" w:eastAsia="仿宋_GB2312"/>
          <w:b w:val="0"/>
          <w:sz w:val="32"/>
        </w:rPr>
        <w:t>包括：办公费、印刷费、水费、电费、邮电费、差旅费、租赁费、会议费、培训费、公务接待费、劳务费、工会经费、其他商品和服务支出、办公设备购置。</w:t>
      </w:r>
    </w:p>
    <w:p w14:paraId="59BB0814">
      <w:pPr>
        <w:spacing w:line="640" w:lineRule="exact"/>
        <w:ind w:firstLine="640"/>
        <w:jc w:val="both"/>
        <w:outlineLvl w:val="2"/>
      </w:pPr>
      <w:r>
        <w:rPr>
          <w:rFonts w:ascii="黑体" w:hAnsi="黑体" w:eastAsia="黑体"/>
          <w:sz w:val="32"/>
        </w:rPr>
        <w:t>七、政府性基金预算财政拨款收入支出决算情况说明</w:t>
      </w:r>
    </w:p>
    <w:p w14:paraId="3F52581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F4EB0C">
      <w:pPr>
        <w:spacing w:line="640" w:lineRule="exact"/>
        <w:ind w:firstLine="640"/>
        <w:jc w:val="both"/>
        <w:outlineLvl w:val="2"/>
      </w:pPr>
      <w:r>
        <w:rPr>
          <w:rFonts w:ascii="黑体" w:hAnsi="黑体" w:eastAsia="黑体"/>
          <w:sz w:val="32"/>
        </w:rPr>
        <w:t>八、国有资本经营预算财政拨款收入支出决算情况说明</w:t>
      </w:r>
    </w:p>
    <w:p w14:paraId="74BA498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62F948C">
      <w:pPr>
        <w:spacing w:line="640" w:lineRule="exact"/>
        <w:ind w:firstLine="640"/>
        <w:jc w:val="both"/>
        <w:outlineLvl w:val="2"/>
      </w:pPr>
      <w:r>
        <w:rPr>
          <w:rFonts w:ascii="黑体" w:hAnsi="黑体" w:eastAsia="黑体"/>
          <w:sz w:val="32"/>
        </w:rPr>
        <w:t>九、财政拨款“三公”经费支出决算情况说明</w:t>
      </w:r>
    </w:p>
    <w:p w14:paraId="55EB4DB2">
      <w:pPr>
        <w:spacing w:line="580" w:lineRule="exact"/>
        <w:ind w:firstLine="640"/>
        <w:jc w:val="both"/>
      </w:pPr>
      <w:r>
        <w:rPr>
          <w:rFonts w:ascii="仿宋_GB2312" w:hAnsi="仿宋_GB2312" w:eastAsia="仿宋_GB2312"/>
          <w:b/>
          <w:sz w:val="32"/>
        </w:rPr>
        <w:t>2024年度财政拨款“三公”经费支出0.15万元，</w:t>
      </w:r>
      <w:r>
        <w:rPr>
          <w:rFonts w:ascii="仿宋_GB2312" w:hAnsi="仿宋_GB2312" w:eastAsia="仿宋_GB2312"/>
          <w:b w:val="0"/>
          <w:sz w:val="32"/>
        </w:rPr>
        <w:t>比上年增加0.00万元，增长0.00%，主要原因是：本单位“三公”经费与上年一致无变化。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0.15万元，占100.00%，比上年增加0.00万元，增长0.00%，主要原因是：本单位公务接待费与上年一致无变化。</w:t>
      </w:r>
    </w:p>
    <w:p w14:paraId="2545397F">
      <w:pPr>
        <w:spacing w:line="580" w:lineRule="exact"/>
        <w:ind w:firstLine="640"/>
        <w:jc w:val="both"/>
      </w:pPr>
      <w:r>
        <w:rPr>
          <w:rFonts w:ascii="仿宋_GB2312" w:hAnsi="仿宋_GB2312" w:eastAsia="仿宋_GB2312"/>
          <w:b/>
          <w:sz w:val="32"/>
        </w:rPr>
        <w:t>具体情况如下：</w:t>
      </w:r>
    </w:p>
    <w:p w14:paraId="6A1A7AC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488B7B7">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4辆，与公务用车保有量差异原因是：本单位车辆借调至和硕县机关事务中心使用，车辆费用由和硕县机关事务中心支付。</w:t>
      </w:r>
    </w:p>
    <w:p w14:paraId="59E8C8FE">
      <w:pPr>
        <w:spacing w:line="580" w:lineRule="exact"/>
        <w:ind w:firstLine="640"/>
        <w:jc w:val="both"/>
      </w:pPr>
      <w:r>
        <w:rPr>
          <w:rFonts w:ascii="仿宋_GB2312" w:hAnsi="仿宋_GB2312" w:eastAsia="仿宋_GB2312"/>
          <w:b w:val="0"/>
          <w:sz w:val="32"/>
        </w:rPr>
        <w:t>公务接待费0.15万元，开支内容包括因上级领导检查工作，接待上级领导检查产生的就餐费。单位全年安排的国内公务接待5批次，29人次。</w:t>
      </w:r>
    </w:p>
    <w:p w14:paraId="1833DDB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0.15万元，决算数0.15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0.15万元，决算数0.15万元，预决算差异率0.00%，主要原因是：严格按照预算执行，预决算无差异。</w:t>
      </w:r>
    </w:p>
    <w:p w14:paraId="24E8C5A2">
      <w:pPr>
        <w:spacing w:line="640" w:lineRule="exact"/>
        <w:ind w:firstLine="640"/>
        <w:jc w:val="both"/>
        <w:outlineLvl w:val="2"/>
      </w:pPr>
      <w:r>
        <w:rPr>
          <w:rFonts w:ascii="黑体" w:hAnsi="黑体" w:eastAsia="黑体"/>
          <w:sz w:val="32"/>
        </w:rPr>
        <w:t>十、其他重要事项的情况说明</w:t>
      </w:r>
    </w:p>
    <w:p w14:paraId="5B7555BF">
      <w:pPr>
        <w:spacing w:line="640" w:lineRule="exact"/>
        <w:ind w:firstLine="640"/>
        <w:jc w:val="both"/>
        <w:outlineLvl w:val="3"/>
      </w:pPr>
      <w:r>
        <w:rPr>
          <w:rFonts w:ascii="楷体_GB2312" w:hAnsi="楷体_GB2312" w:eastAsia="楷体_GB2312"/>
          <w:b/>
          <w:sz w:val="32"/>
        </w:rPr>
        <w:t>（一）机关运行经费及公用经费支出情况</w:t>
      </w:r>
    </w:p>
    <w:p w14:paraId="1C0FDD96">
      <w:pPr>
        <w:spacing w:line="580" w:lineRule="exact"/>
        <w:ind w:firstLine="640"/>
        <w:jc w:val="both"/>
      </w:pPr>
      <w:r>
        <w:rPr>
          <w:rFonts w:ascii="仿宋_GB2312" w:hAnsi="仿宋_GB2312" w:eastAsia="仿宋_GB2312"/>
          <w:b w:val="0"/>
          <w:sz w:val="32"/>
        </w:rPr>
        <w:t>2024年度中国人民政治协商会议和硕县委员会（行政单位和参照公务员法管理事业单位）机关运行经费支出33.21万元，比上年增加6.90万元，增长26.23%，主要原因是：本年度印刷费，差旅费，会议费增加，相应机关运行经费增加。</w:t>
      </w:r>
    </w:p>
    <w:p w14:paraId="2BE37F3B">
      <w:pPr>
        <w:spacing w:line="640" w:lineRule="exact"/>
        <w:ind w:firstLine="640"/>
        <w:jc w:val="both"/>
        <w:outlineLvl w:val="3"/>
      </w:pPr>
      <w:r>
        <w:rPr>
          <w:rFonts w:ascii="楷体_GB2312" w:hAnsi="楷体_GB2312" w:eastAsia="楷体_GB2312"/>
          <w:b/>
          <w:sz w:val="32"/>
        </w:rPr>
        <w:t>（二）政府采购情况</w:t>
      </w:r>
    </w:p>
    <w:p w14:paraId="0BC86C39">
      <w:pPr>
        <w:spacing w:line="580" w:lineRule="exact"/>
        <w:ind w:firstLine="640"/>
        <w:jc w:val="both"/>
      </w:pPr>
      <w:r>
        <w:rPr>
          <w:rFonts w:ascii="仿宋_GB2312" w:hAnsi="仿宋_GB2312" w:eastAsia="仿宋_GB2312"/>
          <w:b w:val="0"/>
          <w:sz w:val="32"/>
        </w:rPr>
        <w:t>2024年度政府采购支出总额4.78万元，其中：政府采购货物支出3.28万元、政府采购工程支出0.00万元、政府采购服务支出1.50万元。</w:t>
      </w:r>
    </w:p>
    <w:p w14:paraId="067C9F93">
      <w:pPr>
        <w:spacing w:line="580" w:lineRule="exact"/>
        <w:ind w:firstLine="640"/>
        <w:jc w:val="both"/>
      </w:pPr>
      <w:r>
        <w:rPr>
          <w:rFonts w:ascii="仿宋_GB2312" w:hAnsi="仿宋_GB2312" w:eastAsia="仿宋_GB2312"/>
          <w:b w:val="0"/>
          <w:sz w:val="32"/>
        </w:rPr>
        <w:t>授予中小企业合同金额4.78万元，占政府采购支出总额的100.00%，其中：授予小微企业合同金额4.68万元，占政府采购支出总额的97.91%。</w:t>
      </w:r>
    </w:p>
    <w:p w14:paraId="07800F2F">
      <w:pPr>
        <w:spacing w:line="640" w:lineRule="exact"/>
        <w:ind w:firstLine="640"/>
        <w:jc w:val="both"/>
        <w:outlineLvl w:val="3"/>
      </w:pPr>
      <w:r>
        <w:rPr>
          <w:rFonts w:ascii="楷体_GB2312" w:hAnsi="楷体_GB2312" w:eastAsia="楷体_GB2312"/>
          <w:b/>
          <w:sz w:val="32"/>
        </w:rPr>
        <w:t>（三）国有资产占用情况说明</w:t>
      </w:r>
    </w:p>
    <w:p w14:paraId="3E5FBC9C">
      <w:pPr>
        <w:spacing w:line="580" w:lineRule="exact"/>
        <w:ind w:firstLine="640"/>
        <w:jc w:val="both"/>
      </w:pPr>
      <w:r>
        <w:rPr>
          <w:rFonts w:ascii="仿宋_GB2312" w:hAnsi="仿宋_GB2312" w:eastAsia="仿宋_GB2312"/>
          <w:b w:val="0"/>
          <w:sz w:val="32"/>
        </w:rPr>
        <w:t>截至2024年12月31日，房屋0.00平方米，价值0.00万元。车辆4辆，价值118.77万元，其中：副部（省）级及以上领导用车0辆、主要负责人用车0辆、机要通信用车0辆、应急保障用车0辆、执法执勤用车0辆、特种专业技术用车0辆、离退休干部服务用车0辆、其他用车4辆，其他用车主要是：单位业务用车。单价100万元（含）以上设备（不含车辆）0台（套）。</w:t>
      </w:r>
    </w:p>
    <w:p w14:paraId="57198EC6">
      <w:pPr>
        <w:spacing w:line="640" w:lineRule="exact"/>
        <w:ind w:firstLine="640"/>
        <w:jc w:val="both"/>
        <w:outlineLvl w:val="2"/>
      </w:pPr>
      <w:r>
        <w:rPr>
          <w:rFonts w:ascii="黑体" w:hAnsi="黑体" w:eastAsia="黑体"/>
          <w:sz w:val="32"/>
        </w:rPr>
        <w:t>十一、预算绩效的情况说明</w:t>
      </w:r>
    </w:p>
    <w:p w14:paraId="33B35F8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295.44万元，实际执行总额295.44万元；预算绩效评价项目4个，全年预算数16.74万元，全年执行数15.92万元。预算绩效管理取得的成效：一是细化绩效管理，将绩效目标细化到每项资金，将管理责任分解到具体人，大大提高了绩效管理的可操作性；二是强化绩效意识，使“花钱必问效，无效必问责”的管理要求深入到每个干部心里。发现的问题及原因：一是由于绩效管理工作运行时间较短，在绩效目标编制上依然有欠缺，绩效目标设立不够明确、细化和量化，对绩效分析也不够透彻，社会效益和可持续影响三级指标把握得不准；二是根据绩效工作上报要求“谁使用、谁负责”的原则，资产使用人没有填报绩效，主管局负责填报，导致上报材料不精准，不确切。下一步改进措施：一是要按照“谁使用、谁负责”的原则，强化预算部门绩效管理的主体责任，将绩效目标、绩效监控、部门自评等绩效工具，作为提高资金使用效益的重要抓手，积极配合财政部门检查、督促、重点评价等方式加强监督管理；二是总结经验，加强资金使用管理，严格按照执行资金批准的使用计划和批复资料，认真执行资金管理和财务管理制度，严格执行国家有关财务规章制度规定的开支范围及开支标准，确保资金用到实处，发挥效益。具体附整体支出绩效自评表，项目支出绩效自评表和评价报告。</w:t>
      </w:r>
    </w:p>
    <w:p w14:paraId="54062FC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2E905D7">
        <w:tblPrEx>
          <w:tblCellMar>
            <w:top w:w="0" w:type="dxa"/>
            <w:left w:w="108" w:type="dxa"/>
            <w:bottom w:w="0" w:type="dxa"/>
            <w:right w:w="108" w:type="dxa"/>
          </w:tblCellMar>
        </w:tblPrEx>
        <w:tc>
          <w:tcPr>
            <w:tcW w:w="8840" w:type="dxa"/>
            <w:gridSpan w:val="8"/>
            <w:vAlign w:val="center"/>
          </w:tcPr>
          <w:p w14:paraId="55B70552">
            <w:pPr>
              <w:jc w:val="center"/>
            </w:pPr>
            <w:r>
              <w:rPr>
                <w:rFonts w:ascii="宋体" w:hAnsi="宋体" w:eastAsia="宋体"/>
                <w:sz w:val="24"/>
              </w:rPr>
              <w:t>单位整体支出绩效自评表</w:t>
            </w:r>
          </w:p>
        </w:tc>
      </w:tr>
      <w:tr w14:paraId="5C68F81C">
        <w:tblPrEx>
          <w:tblCellMar>
            <w:top w:w="0" w:type="dxa"/>
            <w:left w:w="108" w:type="dxa"/>
            <w:bottom w:w="0" w:type="dxa"/>
            <w:right w:w="108" w:type="dxa"/>
          </w:tblCellMar>
        </w:tblPrEx>
        <w:tc>
          <w:tcPr>
            <w:tcW w:w="8840" w:type="dxa"/>
            <w:gridSpan w:val="8"/>
            <w:vAlign w:val="center"/>
          </w:tcPr>
          <w:p w14:paraId="0D7A2E48">
            <w:pPr>
              <w:jc w:val="center"/>
            </w:pPr>
            <w:r>
              <w:rPr>
                <w:rFonts w:ascii="宋体" w:hAnsi="宋体" w:eastAsia="宋体"/>
                <w:sz w:val="24"/>
              </w:rPr>
              <w:t>（2024年度）</w:t>
            </w:r>
          </w:p>
        </w:tc>
      </w:tr>
      <w:tr w14:paraId="58E276D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A238E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5EE3C1">
            <w:pPr>
              <w:jc w:val="center"/>
            </w:pPr>
            <w:r>
              <w:rPr>
                <w:rFonts w:ascii="宋体" w:hAnsi="宋体" w:eastAsia="宋体"/>
                <w:sz w:val="16"/>
              </w:rPr>
              <w:t>中国人民政治协商会议和硕县委员会</w:t>
            </w:r>
          </w:p>
        </w:tc>
      </w:tr>
      <w:tr w14:paraId="41DD668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B21A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BE8BA1">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A5643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4B1F5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5F2FD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58F4F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36371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71E6B2">
            <w:pPr>
              <w:jc w:val="center"/>
            </w:pPr>
            <w:r>
              <w:rPr>
                <w:rFonts w:ascii="宋体" w:hAnsi="宋体" w:eastAsia="宋体"/>
                <w:sz w:val="16"/>
              </w:rPr>
              <w:t>得分</w:t>
            </w:r>
          </w:p>
        </w:tc>
      </w:tr>
      <w:tr w14:paraId="43BD068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59940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67F95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68986A">
            <w:pPr>
              <w:jc w:val="center"/>
            </w:pPr>
            <w:r>
              <w:rPr>
                <w:rFonts w:ascii="宋体" w:hAnsi="宋体" w:eastAsia="宋体"/>
                <w:sz w:val="16"/>
              </w:rPr>
              <w:t>311.12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7BEE0F">
            <w:pPr>
              <w:jc w:val="center"/>
            </w:pPr>
            <w:r>
              <w:rPr>
                <w:rFonts w:ascii="宋体" w:hAnsi="宋体" w:eastAsia="宋体"/>
                <w:sz w:val="16"/>
              </w:rPr>
              <w:t>295.44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FA0A55">
            <w:pPr>
              <w:jc w:val="center"/>
            </w:pPr>
            <w:r>
              <w:rPr>
                <w:rFonts w:ascii="宋体" w:hAnsi="宋体" w:eastAsia="宋体"/>
                <w:sz w:val="16"/>
              </w:rPr>
              <w:t>295.44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5B286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FB91B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26CAE">
            <w:pPr>
              <w:jc w:val="center"/>
            </w:pPr>
            <w:r>
              <w:rPr>
                <w:rFonts w:ascii="宋体" w:hAnsi="宋体" w:eastAsia="宋体"/>
                <w:sz w:val="16"/>
              </w:rPr>
              <w:t>10</w:t>
            </w:r>
          </w:p>
        </w:tc>
      </w:tr>
      <w:tr w14:paraId="0E1BA32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45876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4CF86E">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E4E4A">
            <w:pPr>
              <w:jc w:val="center"/>
            </w:pPr>
            <w:r>
              <w:rPr>
                <w:rFonts w:ascii="宋体" w:hAnsi="宋体" w:eastAsia="宋体"/>
                <w:sz w:val="16"/>
              </w:rPr>
              <w:t>6.10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B052B9">
            <w:pPr>
              <w:jc w:val="center"/>
            </w:pPr>
            <w:r>
              <w:rPr>
                <w:rFonts w:ascii="宋体" w:hAnsi="宋体" w:eastAsia="宋体"/>
                <w:sz w:val="16"/>
              </w:rPr>
              <w:t>6.10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BB56AF">
            <w:pPr>
              <w:jc w:val="center"/>
            </w:pPr>
            <w:r>
              <w:rPr>
                <w:rFonts w:ascii="宋体" w:hAnsi="宋体" w:eastAsia="宋体"/>
                <w:sz w:val="16"/>
              </w:rPr>
              <w:t>6.10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E029B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0D28A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4C9D28">
            <w:pPr>
              <w:jc w:val="center"/>
            </w:pPr>
            <w:r>
              <w:rPr>
                <w:rFonts w:ascii="宋体" w:hAnsi="宋体" w:eastAsia="宋体"/>
                <w:sz w:val="16"/>
              </w:rPr>
              <w:t>-</w:t>
            </w:r>
          </w:p>
        </w:tc>
      </w:tr>
      <w:tr w14:paraId="44533FB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F096C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25BE94">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46D797">
            <w:pPr>
              <w:jc w:val="center"/>
            </w:pPr>
            <w:r>
              <w:rPr>
                <w:rFonts w:ascii="宋体" w:hAnsi="宋体" w:eastAsia="宋体"/>
                <w:sz w:val="16"/>
              </w:rPr>
              <w:t>305.02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5C2B08">
            <w:pPr>
              <w:jc w:val="center"/>
            </w:pPr>
            <w:r>
              <w:rPr>
                <w:rFonts w:ascii="宋体" w:hAnsi="宋体" w:eastAsia="宋体"/>
                <w:sz w:val="16"/>
              </w:rPr>
              <w:t>289.34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473A40">
            <w:pPr>
              <w:jc w:val="center"/>
            </w:pPr>
            <w:r>
              <w:rPr>
                <w:rFonts w:ascii="宋体" w:hAnsi="宋体" w:eastAsia="宋体"/>
                <w:sz w:val="16"/>
              </w:rPr>
              <w:t>289.34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7FFDC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380D8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8EA737">
            <w:pPr>
              <w:jc w:val="center"/>
            </w:pPr>
            <w:r>
              <w:rPr>
                <w:rFonts w:ascii="宋体" w:hAnsi="宋体" w:eastAsia="宋体"/>
                <w:sz w:val="16"/>
              </w:rPr>
              <w:t>-</w:t>
            </w:r>
          </w:p>
        </w:tc>
      </w:tr>
      <w:tr w14:paraId="4808DC1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641D4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1836E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35BE7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64AD2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93BC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873F7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CDD82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E33BE3">
            <w:pPr>
              <w:jc w:val="center"/>
            </w:pPr>
            <w:r>
              <w:rPr>
                <w:rFonts w:ascii="宋体" w:hAnsi="宋体" w:eastAsia="宋体"/>
                <w:sz w:val="16"/>
              </w:rPr>
              <w:t>-</w:t>
            </w:r>
          </w:p>
        </w:tc>
      </w:tr>
      <w:tr w14:paraId="0212F72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6520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79C3B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0D5DA9">
            <w:pPr>
              <w:jc w:val="center"/>
            </w:pPr>
            <w:r>
              <w:rPr>
                <w:rFonts w:ascii="宋体" w:hAnsi="宋体" w:eastAsia="宋体"/>
                <w:sz w:val="16"/>
              </w:rPr>
              <w:t>实际完成情况</w:t>
            </w:r>
          </w:p>
        </w:tc>
      </w:tr>
      <w:tr w14:paraId="180FCC3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9063B4"/>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7AF8B7">
            <w:pPr>
              <w:jc w:val="both"/>
            </w:pPr>
            <w:r>
              <w:rPr>
                <w:rFonts w:ascii="宋体" w:hAnsi="宋体" w:eastAsia="宋体"/>
                <w:sz w:val="16"/>
              </w:rPr>
              <w:t>坚持以习近平新时代中国特色社会主义思想为指导，全面学习贯彻党的二十大和二十届历次全会精神，深入贯彻落实习近平总书记关于新疆工作的系列重要讲话指示批示精神和新时代党的治疆方略，贯彻落实习近平总书记关于加强和改进人民政协工作的重要思想，贯彻落实中央政协工作会议和第二次、第三次中央新疆工作座谈会精神，忠诚拥护“两个确立”、坚决做到“两个维护”，坚持围绕中心、服务大局，坚持党的领导、统一战线、协商民主有机结合，坚持发扬民主和增进团结互相贯通、建言资政和凝聚共识双向发力，全面发展协商民主，认真履行政治协商、民主监督、参政议政职能，更好凝聚共识，为推动现代化建设做出新的贡献。</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07D0CB">
            <w:pPr>
              <w:jc w:val="both"/>
            </w:pPr>
            <w:r>
              <w:rPr>
                <w:rFonts w:ascii="宋体" w:hAnsi="宋体" w:eastAsia="宋体"/>
                <w:sz w:val="16"/>
              </w:rPr>
              <w:t>始终坚持党对政协各项工作的全面领导，坚持主席会、常委会前必先提交党组会议研究的机制，2024年完成政协会议学习、委员集中培训5次，完成每季度常委会4次，完成专题议政性常委会1次，完成专题调研3次，组织委员外出考察3次，季度协商座谈会4次，认真落实向县委请示报告制度，按时完成年度协商计划、党组工作要点提交县委审定，重要工作开展情况主动向县委报告，重要协商议政成果主动报送县委，达到政协委员在提高履职为民和服务于高质量发展的成效上用心用力，善于当好反映诉求、汇聚民智、凝聚共识的桥梁纽带。</w:t>
            </w:r>
          </w:p>
        </w:tc>
      </w:tr>
      <w:tr w14:paraId="0344161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E61DD7">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1A7C6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743F3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059FC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A1AF35">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51C9B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E9E0A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3B723">
            <w:pPr>
              <w:jc w:val="center"/>
            </w:pPr>
            <w:r>
              <w:rPr>
                <w:rFonts w:ascii="宋体" w:hAnsi="宋体" w:eastAsia="宋体"/>
                <w:sz w:val="16"/>
              </w:rPr>
              <w:t>得分</w:t>
            </w:r>
          </w:p>
        </w:tc>
      </w:tr>
      <w:tr w14:paraId="1C9311A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CC45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10F60">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363B5">
            <w:pPr>
              <w:jc w:val="center"/>
            </w:pPr>
            <w:r>
              <w:rPr>
                <w:rFonts w:ascii="宋体" w:hAnsi="宋体" w:eastAsia="宋体"/>
                <w:sz w:val="16"/>
              </w:rPr>
              <w:t>组织政协常委参加会议学习、政协委员集中培训、学习次数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4E9FD6">
            <w:pPr>
              <w:jc w:val="center"/>
            </w:pPr>
            <w:r>
              <w:rPr>
                <w:rFonts w:ascii="宋体" w:hAnsi="宋体" w:eastAsia="宋体"/>
                <w:sz w:val="16"/>
              </w:rPr>
              <w:t>&gt;=5次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8244E">
            <w:pPr>
              <w:jc w:val="center"/>
            </w:pPr>
            <w:r>
              <w:rPr>
                <w:rFonts w:ascii="宋体" w:hAnsi="宋体" w:eastAsia="宋体"/>
                <w:sz w:val="16"/>
              </w:rPr>
              <w:t>2024年工作任务分解方案清单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279D7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456BDD">
            <w:pPr>
              <w:jc w:val="center"/>
            </w:pPr>
            <w:r>
              <w:rPr>
                <w:rFonts w:ascii="宋体" w:hAnsi="宋体" w:eastAsia="宋体"/>
                <w:sz w:val="16"/>
              </w:rPr>
              <w: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1F9984">
            <w:pPr>
              <w:jc w:val="center"/>
            </w:pPr>
            <w:r>
              <w:rPr>
                <w:rFonts w:ascii="宋体" w:hAnsi="宋体" w:eastAsia="宋体"/>
                <w:sz w:val="16"/>
              </w:rPr>
              <w:t>20</w:t>
            </w:r>
          </w:p>
        </w:tc>
      </w:tr>
      <w:tr w14:paraId="5BA705B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0ED3C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0EAA6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DB42E7">
            <w:pPr>
              <w:jc w:val="center"/>
            </w:pPr>
            <w:r>
              <w:rPr>
                <w:rFonts w:ascii="宋体" w:hAnsi="宋体" w:eastAsia="宋体"/>
                <w:sz w:val="16"/>
              </w:rPr>
              <w:t>组织政协委员每季度召开</w:t>
            </w:r>
            <w:r>
              <w:rPr>
                <w:rFonts w:hint="eastAsia" w:ascii="宋体" w:hAnsi="宋体"/>
                <w:sz w:val="16"/>
                <w:lang w:eastAsia="zh-CN"/>
              </w:rPr>
              <w:t>常委会会议</w:t>
            </w:r>
            <w:r>
              <w:rPr>
                <w:rFonts w:ascii="宋体" w:hAnsi="宋体" w:eastAsia="宋体"/>
                <w:sz w:val="16"/>
              </w:rPr>
              <w:t>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6B7C9">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99B5DB">
            <w:pPr>
              <w:jc w:val="center"/>
            </w:pPr>
            <w:r>
              <w:rPr>
                <w:rFonts w:ascii="宋体" w:hAnsi="宋体" w:eastAsia="宋体"/>
                <w:sz w:val="16"/>
              </w:rPr>
              <w:t>政协工作要点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12019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FA6A8">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49ABD5">
            <w:pPr>
              <w:jc w:val="center"/>
            </w:pPr>
            <w:r>
              <w:rPr>
                <w:rFonts w:ascii="宋体" w:hAnsi="宋体" w:eastAsia="宋体"/>
                <w:sz w:val="16"/>
              </w:rPr>
              <w:t>10</w:t>
            </w:r>
          </w:p>
        </w:tc>
      </w:tr>
      <w:tr w14:paraId="2D71614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E6F9BD"/>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9CEB2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A295A1">
            <w:pPr>
              <w:jc w:val="center"/>
            </w:pPr>
            <w:r>
              <w:rPr>
                <w:rFonts w:ascii="宋体" w:hAnsi="宋体" w:eastAsia="宋体"/>
                <w:sz w:val="16"/>
              </w:rPr>
              <w:t>组织政协委员专题议政性</w:t>
            </w:r>
            <w:r>
              <w:rPr>
                <w:rFonts w:hint="eastAsia" w:ascii="宋体" w:hAnsi="宋体"/>
                <w:sz w:val="16"/>
                <w:lang w:eastAsia="zh-CN"/>
              </w:rPr>
              <w:t>常委会会议</w:t>
            </w:r>
            <w:r>
              <w:rPr>
                <w:rFonts w:ascii="宋体" w:hAnsi="宋体" w:eastAsia="宋体"/>
                <w:sz w:val="16"/>
              </w:rPr>
              <w:t>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EBA45F">
            <w:pPr>
              <w:jc w:val="center"/>
            </w:pPr>
            <w:r>
              <w:rPr>
                <w:rFonts w:ascii="宋体" w:hAnsi="宋体" w:eastAsia="宋体"/>
                <w:sz w:val="16"/>
              </w:rPr>
              <w:t>&gt;=1次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7172EF">
            <w:pPr>
              <w:jc w:val="center"/>
            </w:pPr>
            <w:r>
              <w:rPr>
                <w:rFonts w:ascii="宋体" w:hAnsi="宋体" w:eastAsia="宋体"/>
                <w:sz w:val="16"/>
              </w:rPr>
              <w:t>政协工作要点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EE218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63E841">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7F9210">
            <w:pPr>
              <w:jc w:val="center"/>
            </w:pPr>
            <w:r>
              <w:rPr>
                <w:rFonts w:ascii="宋体" w:hAnsi="宋体" w:eastAsia="宋体"/>
                <w:sz w:val="16"/>
              </w:rPr>
              <w:t>10</w:t>
            </w:r>
          </w:p>
        </w:tc>
      </w:tr>
      <w:tr w14:paraId="424D930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4151ED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C0B6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A439A">
            <w:pPr>
              <w:jc w:val="center"/>
            </w:pPr>
            <w:r>
              <w:rPr>
                <w:rFonts w:ascii="宋体" w:hAnsi="宋体" w:eastAsia="宋体"/>
                <w:sz w:val="16"/>
              </w:rPr>
              <w:t>组织政协委员参加专题调研次数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530832">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41B0D4">
            <w:pPr>
              <w:jc w:val="center"/>
            </w:pPr>
            <w:r>
              <w:rPr>
                <w:rFonts w:ascii="宋体" w:hAnsi="宋体" w:eastAsia="宋体"/>
                <w:sz w:val="16"/>
              </w:rPr>
              <w:t>政协工作要点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EBE4E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280BD">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91DA5">
            <w:pPr>
              <w:jc w:val="center"/>
            </w:pPr>
            <w:r>
              <w:rPr>
                <w:rFonts w:ascii="宋体" w:hAnsi="宋体" w:eastAsia="宋体"/>
                <w:sz w:val="16"/>
              </w:rPr>
              <w:t>20</w:t>
            </w:r>
          </w:p>
        </w:tc>
      </w:tr>
      <w:tr w14:paraId="6AC3DE7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23D81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FD47F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4AE1E5">
            <w:pPr>
              <w:jc w:val="center"/>
            </w:pPr>
            <w:r>
              <w:rPr>
                <w:rFonts w:ascii="宋体" w:hAnsi="宋体" w:eastAsia="宋体"/>
                <w:sz w:val="16"/>
              </w:rPr>
              <w:t>组织政协委员外出视察、考察外县次数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1C3F28">
            <w:pPr>
              <w:jc w:val="center"/>
            </w:pPr>
            <w:r>
              <w:rPr>
                <w:rFonts w:ascii="宋体" w:hAnsi="宋体" w:eastAsia="宋体"/>
                <w:sz w:val="16"/>
              </w:rPr>
              <w:t>&gt;=6次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807898">
            <w:pPr>
              <w:jc w:val="center"/>
            </w:pPr>
            <w:r>
              <w:rPr>
                <w:rFonts w:ascii="宋体" w:hAnsi="宋体" w:eastAsia="宋体"/>
                <w:sz w:val="16"/>
              </w:rPr>
              <w:t>政协工作要点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C8F8F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179B6E">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40F914">
            <w:pPr>
              <w:jc w:val="center"/>
            </w:pPr>
            <w:r>
              <w:rPr>
                <w:rFonts w:ascii="宋体" w:hAnsi="宋体" w:eastAsia="宋体"/>
                <w:sz w:val="16"/>
              </w:rPr>
              <w:t>10</w:t>
            </w:r>
          </w:p>
        </w:tc>
      </w:tr>
      <w:tr w14:paraId="6518715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8FA70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392FB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8E2983">
            <w:pPr>
              <w:jc w:val="center"/>
            </w:pPr>
            <w:r>
              <w:rPr>
                <w:rFonts w:ascii="宋体" w:hAnsi="宋体" w:eastAsia="宋体"/>
                <w:sz w:val="16"/>
              </w:rPr>
              <w:t>组织政协委员参加季度协商座谈会</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90ED57">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DA8AB1">
            <w:pPr>
              <w:jc w:val="center"/>
            </w:pPr>
            <w:r>
              <w:rPr>
                <w:rFonts w:ascii="宋体" w:hAnsi="宋体" w:eastAsia="宋体"/>
                <w:sz w:val="16"/>
              </w:rPr>
              <w:t>政协工作要点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E9D47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14C35">
            <w:pPr>
              <w:jc w:val="center"/>
            </w:pPr>
            <w:r>
              <w:rPr>
                <w:rFonts w:ascii="宋体" w:hAnsi="宋体" w:eastAsia="宋体"/>
                <w:sz w:val="16"/>
              </w:rPr>
              <w: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B537C9">
            <w:pPr>
              <w:jc w:val="center"/>
            </w:pPr>
            <w:r>
              <w:rPr>
                <w:rFonts w:ascii="宋体" w:hAnsi="宋体" w:eastAsia="宋体"/>
                <w:sz w:val="16"/>
              </w:rPr>
              <w:t>10</w:t>
            </w:r>
          </w:p>
        </w:tc>
      </w:tr>
    </w:tbl>
    <w:p w14:paraId="575B3C5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322A7BFD">
        <w:tblPrEx>
          <w:tblCellMar>
            <w:top w:w="0" w:type="dxa"/>
            <w:left w:w="108" w:type="dxa"/>
            <w:bottom w:w="0" w:type="dxa"/>
            <w:right w:w="108" w:type="dxa"/>
          </w:tblCellMar>
        </w:tblPrEx>
        <w:tc>
          <w:tcPr>
            <w:tcW w:w="8848" w:type="dxa"/>
            <w:gridSpan w:val="14"/>
            <w:vAlign w:val="center"/>
          </w:tcPr>
          <w:p w14:paraId="03C2D4DE">
            <w:pPr>
              <w:jc w:val="center"/>
            </w:pPr>
            <w:r>
              <w:rPr>
                <w:rFonts w:ascii="宋体" w:hAnsi="宋体" w:eastAsia="宋体"/>
                <w:sz w:val="24"/>
              </w:rPr>
              <w:t>项目支出绩效自评表</w:t>
            </w:r>
          </w:p>
        </w:tc>
      </w:tr>
      <w:tr w14:paraId="2BC81C34">
        <w:tblPrEx>
          <w:tblCellMar>
            <w:top w:w="0" w:type="dxa"/>
            <w:left w:w="108" w:type="dxa"/>
            <w:bottom w:w="0" w:type="dxa"/>
            <w:right w:w="108" w:type="dxa"/>
          </w:tblCellMar>
        </w:tblPrEx>
        <w:tc>
          <w:tcPr>
            <w:tcW w:w="8848" w:type="dxa"/>
            <w:gridSpan w:val="14"/>
            <w:vAlign w:val="center"/>
          </w:tcPr>
          <w:p w14:paraId="0AFBC5E6">
            <w:pPr>
              <w:jc w:val="center"/>
            </w:pPr>
            <w:r>
              <w:rPr>
                <w:rFonts w:ascii="宋体" w:hAnsi="宋体" w:eastAsia="宋体"/>
                <w:sz w:val="24"/>
              </w:rPr>
              <w:t>(2024年度)</w:t>
            </w:r>
          </w:p>
        </w:tc>
      </w:tr>
      <w:tr w14:paraId="20986D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1F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35A008">
            <w:pPr>
              <w:jc w:val="center"/>
            </w:pPr>
            <w:r>
              <w:rPr>
                <w:rFonts w:ascii="宋体" w:hAnsi="宋体" w:eastAsia="宋体"/>
                <w:sz w:val="16"/>
              </w:rPr>
              <w:t>关于解决2022年和2024年迎新春茶话会经费</w:t>
            </w:r>
          </w:p>
        </w:tc>
      </w:tr>
      <w:tr w14:paraId="71A692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6F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53DD2">
            <w:pPr>
              <w:jc w:val="center"/>
            </w:pPr>
            <w:r>
              <w:rPr>
                <w:rFonts w:ascii="宋体" w:hAnsi="宋体" w:eastAsia="宋体"/>
                <w:sz w:val="16"/>
              </w:rPr>
              <w:t>中国人民政治协商会议和硕县委员会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348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458195">
            <w:pPr>
              <w:jc w:val="center"/>
            </w:pPr>
            <w:r>
              <w:rPr>
                <w:rFonts w:ascii="宋体" w:hAnsi="宋体" w:eastAsia="宋体"/>
                <w:sz w:val="16"/>
              </w:rPr>
              <w:t>中国人民政治协商会议和硕县委员会</w:t>
            </w:r>
          </w:p>
        </w:tc>
      </w:tr>
      <w:tr w14:paraId="2C9597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28BF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8E1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578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79E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0C8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1D4F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647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12DC">
            <w:pPr>
              <w:jc w:val="center"/>
            </w:pPr>
            <w:r>
              <w:rPr>
                <w:rFonts w:ascii="宋体" w:hAnsi="宋体" w:eastAsia="宋体"/>
                <w:sz w:val="16"/>
              </w:rPr>
              <w:t>得分</w:t>
            </w:r>
          </w:p>
        </w:tc>
      </w:tr>
      <w:tr w14:paraId="3B4D3F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8B583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BA74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6A8E7">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62C8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56A8A">
            <w:pPr>
              <w:jc w:val="center"/>
            </w:pPr>
            <w:r>
              <w:rPr>
                <w:rFonts w:ascii="宋体" w:hAnsi="宋体" w:eastAsia="宋体"/>
                <w:sz w:val="16"/>
              </w:rPr>
              <w:t>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0D27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CA036">
            <w:pPr>
              <w:jc w:val="center"/>
            </w:pPr>
            <w:r>
              <w:rPr>
                <w:rFonts w:ascii="宋体" w:hAnsi="宋体" w:eastAsia="宋体"/>
                <w:sz w:val="16"/>
              </w:rPr>
              <w:t>73.00%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A2F6">
            <w:pPr>
              <w:jc w:val="center"/>
            </w:pPr>
            <w:r>
              <w:rPr>
                <w:rFonts w:ascii="宋体" w:hAnsi="宋体" w:eastAsia="宋体"/>
                <w:sz w:val="16"/>
              </w:rPr>
              <w:t>3.25</w:t>
            </w:r>
          </w:p>
        </w:tc>
      </w:tr>
      <w:tr w14:paraId="0F228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C6A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0FE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B6F2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86E3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8B60E">
            <w:pPr>
              <w:jc w:val="center"/>
            </w:pPr>
            <w:r>
              <w:rPr>
                <w:rFonts w:ascii="宋体" w:hAnsi="宋体" w:eastAsia="宋体"/>
                <w:sz w:val="16"/>
              </w:rPr>
              <w:t>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924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10A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84CB">
            <w:pPr>
              <w:jc w:val="center"/>
            </w:pPr>
            <w:r>
              <w:rPr>
                <w:rFonts w:ascii="宋体" w:hAnsi="宋体" w:eastAsia="宋体"/>
                <w:sz w:val="16"/>
              </w:rPr>
              <w:t>-</w:t>
            </w:r>
          </w:p>
        </w:tc>
      </w:tr>
      <w:tr w14:paraId="50D392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210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5346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6B4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25E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080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3E7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FD1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3C32">
            <w:pPr>
              <w:jc w:val="center"/>
            </w:pPr>
            <w:r>
              <w:rPr>
                <w:rFonts w:ascii="宋体" w:hAnsi="宋体" w:eastAsia="宋体"/>
                <w:sz w:val="16"/>
              </w:rPr>
              <w:t>-</w:t>
            </w:r>
          </w:p>
        </w:tc>
      </w:tr>
      <w:tr w14:paraId="09D571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F9C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71F85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293EEF">
            <w:pPr>
              <w:jc w:val="center"/>
            </w:pPr>
            <w:r>
              <w:rPr>
                <w:rFonts w:ascii="宋体" w:hAnsi="宋体" w:eastAsia="宋体"/>
                <w:sz w:val="16"/>
              </w:rPr>
              <w:t>总体目标完成情况</w:t>
            </w:r>
          </w:p>
        </w:tc>
      </w:tr>
      <w:tr w14:paraId="17198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C58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7611E3">
            <w:pPr>
              <w:jc w:val="both"/>
            </w:pPr>
            <w:r>
              <w:rPr>
                <w:rFonts w:ascii="宋体" w:hAnsi="宋体" w:eastAsia="宋体"/>
                <w:sz w:val="16"/>
              </w:rPr>
              <w:t>为切实做好2024年迎新春茶话会准备工作，确保会议圆满成功，于2024年1月9日在和硕县龙驹宾馆，邀请75名领导参加一年一度的政协新年茶话会，成为党和国家领导人与各界人士代表、委员畅谈友情。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B3E5D1">
            <w:pPr>
              <w:jc w:val="both"/>
            </w:pPr>
            <w:r>
              <w:rPr>
                <w:rFonts w:ascii="宋体" w:hAnsi="宋体" w:eastAsia="宋体"/>
                <w:sz w:val="16"/>
              </w:rPr>
              <w:t>2024年1月9日，组织2024年新年茶话会，诚邀75名社会各界人士，参加一年一度的新年茶话会，举行“大道同心 砥砺奋进”迎新春茶话会，诚邀社会各界代表人士辞旧迎新，畅叙友情，共话发展，展望未来。</w:t>
            </w:r>
          </w:p>
        </w:tc>
      </w:tr>
      <w:tr w14:paraId="770430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F474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DF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E7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4AF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0C3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388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2769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95E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786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03F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3213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49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71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28B4">
            <w:pPr>
              <w:jc w:val="center"/>
            </w:pPr>
            <w:r>
              <w:rPr>
                <w:rFonts w:ascii="宋体" w:hAnsi="宋体" w:eastAsia="宋体"/>
                <w:sz w:val="16"/>
              </w:rPr>
              <w:t>偏差原因分析及改进措施</w:t>
            </w:r>
          </w:p>
        </w:tc>
      </w:tr>
      <w:tr w14:paraId="50C018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F7E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8B06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E39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0925">
            <w:pPr>
              <w:jc w:val="center"/>
            </w:pPr>
            <w:r>
              <w:rPr>
                <w:rFonts w:ascii="宋体" w:hAnsi="宋体" w:eastAsia="宋体"/>
                <w:sz w:val="16"/>
              </w:rPr>
              <w:t>支付2022年新年茶话会次数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E42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13F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2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F7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1A0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8B7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313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36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666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985C">
            <w:pPr>
              <w:jc w:val="center"/>
            </w:pPr>
          </w:p>
        </w:tc>
      </w:tr>
      <w:tr w14:paraId="55C4E4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591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E3B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2E6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B690">
            <w:pPr>
              <w:jc w:val="center"/>
            </w:pPr>
            <w:r>
              <w:rPr>
                <w:rFonts w:ascii="宋体" w:hAnsi="宋体" w:eastAsia="宋体"/>
                <w:sz w:val="16"/>
              </w:rPr>
              <w:t>组织2024年新年茶话会开展活动次数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67E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32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A53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FF1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D6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05F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01D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A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C0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B2D6">
            <w:pPr>
              <w:jc w:val="center"/>
            </w:pPr>
          </w:p>
        </w:tc>
      </w:tr>
      <w:tr w14:paraId="215035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74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263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10D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C859">
            <w:pPr>
              <w:jc w:val="center"/>
            </w:pPr>
            <w:r>
              <w:rPr>
                <w:rFonts w:ascii="宋体" w:hAnsi="宋体" w:eastAsia="宋体"/>
                <w:sz w:val="16"/>
              </w:rPr>
              <w:t>组织2024年新年茶话会开展活动天数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6D84">
            <w:pPr>
              <w:jc w:val="center"/>
            </w:pPr>
            <w:r>
              <w:rPr>
                <w:rFonts w:ascii="宋体" w:hAnsi="宋体" w:eastAsia="宋体"/>
                <w:sz w:val="16"/>
              </w:rPr>
              <w:t>&gt;=1天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0F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38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CD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C1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52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7783">
            <w:pPr>
              <w:jc w:val="center"/>
            </w:pPr>
            <w:r>
              <w:rPr>
                <w:rFonts w:ascii="宋体" w:hAnsi="宋体" w:eastAsia="宋体"/>
                <w:sz w:val="16"/>
              </w:rPr>
              <w: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6A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DED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3B7CA">
            <w:pPr>
              <w:jc w:val="center"/>
            </w:pPr>
          </w:p>
        </w:tc>
      </w:tr>
      <w:tr w14:paraId="5371D3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675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EDC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C05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797DB">
            <w:pPr>
              <w:jc w:val="center"/>
            </w:pPr>
            <w:r>
              <w:rPr>
                <w:rFonts w:ascii="宋体" w:hAnsi="宋体" w:eastAsia="宋体"/>
                <w:sz w:val="16"/>
              </w:rPr>
              <w:t>组织2024年新年茶话会开展活动人数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77C1F">
            <w:pPr>
              <w:jc w:val="center"/>
            </w:pPr>
            <w:r>
              <w:rPr>
                <w:rFonts w:ascii="宋体" w:hAnsi="宋体" w:eastAsia="宋体"/>
                <w:sz w:val="16"/>
              </w:rPr>
              <w:t>&gt;=75人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B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A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CB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6F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A40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31C5">
            <w:pPr>
              <w:jc w:val="center"/>
            </w:pPr>
            <w:r>
              <w:rPr>
                <w:rFonts w:ascii="宋体" w:hAnsi="宋体" w:eastAsia="宋体"/>
                <w:sz w:val="16"/>
              </w:rPr>
              <w:t>=75人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BC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CE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6465">
            <w:pPr>
              <w:jc w:val="center"/>
            </w:pPr>
          </w:p>
        </w:tc>
      </w:tr>
      <w:tr w14:paraId="3FD41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18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FE8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98CA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B0367">
            <w:pPr>
              <w:jc w:val="center"/>
            </w:pPr>
            <w:r>
              <w:rPr>
                <w:rFonts w:ascii="宋体" w:hAnsi="宋体" w:eastAsia="宋体"/>
                <w:sz w:val="16"/>
              </w:rPr>
              <w:t>支付2022年迎新春茶话会经费准确率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92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E8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BE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407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97F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F85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D66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90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247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169C">
            <w:pPr>
              <w:jc w:val="center"/>
            </w:pPr>
          </w:p>
        </w:tc>
      </w:tr>
      <w:tr w14:paraId="5D1649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49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609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C652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84E0">
            <w:pPr>
              <w:jc w:val="center"/>
            </w:pPr>
            <w:r>
              <w:rPr>
                <w:rFonts w:ascii="宋体" w:hAnsi="宋体" w:eastAsia="宋体"/>
                <w:sz w:val="16"/>
              </w:rPr>
              <w:t>支付2022年迎新春茶话会经费及时率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B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ED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05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74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93C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D77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7F5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0A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7F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8DB4">
            <w:pPr>
              <w:jc w:val="center"/>
            </w:pPr>
          </w:p>
        </w:tc>
      </w:tr>
      <w:tr w14:paraId="5399E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1D8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C1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224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4278">
            <w:pPr>
              <w:jc w:val="center"/>
            </w:pPr>
            <w:r>
              <w:rPr>
                <w:rFonts w:ascii="宋体" w:hAnsi="宋体" w:eastAsia="宋体"/>
                <w:sz w:val="16"/>
              </w:rPr>
              <w:t>2024年迎新春茶话会按时完成率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4E6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7D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F5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AC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8F8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88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E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A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31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26EA1">
            <w:pPr>
              <w:jc w:val="center"/>
            </w:pPr>
          </w:p>
        </w:tc>
      </w:tr>
      <w:tr w14:paraId="532D96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D34E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C84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CA5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BEB0">
            <w:pPr>
              <w:jc w:val="center"/>
            </w:pPr>
            <w:r>
              <w:rPr>
                <w:rFonts w:ascii="宋体" w:hAnsi="宋体" w:eastAsia="宋体"/>
                <w:sz w:val="16"/>
              </w:rPr>
              <w:t>开展2022年茶话会经费成本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7C1C">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4C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AC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D78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FB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420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18318">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5C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915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3E6BE">
            <w:pPr>
              <w:jc w:val="center"/>
            </w:pPr>
          </w:p>
        </w:tc>
      </w:tr>
      <w:tr w14:paraId="36B0D5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4BD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63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97D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541F">
            <w:pPr>
              <w:jc w:val="center"/>
            </w:pPr>
            <w:r>
              <w:rPr>
                <w:rFonts w:ascii="宋体" w:hAnsi="宋体" w:eastAsia="宋体"/>
                <w:sz w:val="16"/>
              </w:rPr>
              <w:t>开展2024年茶话会经费成本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252EE">
            <w:pPr>
              <w:jc w:val="center"/>
            </w:pPr>
            <w:r>
              <w:rPr>
                <w:rFonts w:ascii="宋体" w:hAnsi="宋体" w:eastAsia="宋体"/>
                <w:sz w:val="16"/>
              </w:rPr>
              <w:t>&lt;=0.7万元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442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6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E9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A30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30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3BDF">
            <w:pPr>
              <w:jc w:val="center"/>
            </w:pPr>
            <w:r>
              <w:rPr>
                <w:rFonts w:ascii="宋体" w:hAnsi="宋体" w:eastAsia="宋体"/>
                <w:sz w:val="16"/>
              </w:rPr>
              <w:t>=0.15万元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AE95">
            <w:pPr>
              <w:jc w:val="center"/>
            </w:pPr>
            <w:r>
              <w:rPr>
                <w:rFonts w:ascii="宋体" w:hAnsi="宋体" w:eastAsia="宋体"/>
                <w:sz w:val="16"/>
              </w:rPr>
              <w:t>21.43%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29F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6B246">
            <w:pPr>
              <w:jc w:val="center"/>
            </w:pPr>
            <w:r>
              <w:rPr>
                <w:rFonts w:ascii="宋体" w:hAnsi="宋体" w:eastAsia="宋体"/>
                <w:sz w:val="16"/>
              </w:rPr>
              <w:t>原因：厉行节约；改进措施：合理分配资金。</w:t>
            </w:r>
          </w:p>
        </w:tc>
      </w:tr>
      <w:tr w14:paraId="20A18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09F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B0D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7C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0C2C">
            <w:pPr>
              <w:jc w:val="center"/>
            </w:pPr>
            <w:r>
              <w:rPr>
                <w:rFonts w:ascii="宋体" w:hAnsi="宋体" w:eastAsia="宋体"/>
                <w:sz w:val="16"/>
              </w:rPr>
              <w:t>充分发挥政协委员主体作用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8EBA">
            <w:pPr>
              <w:jc w:val="center"/>
            </w:pPr>
            <w:r>
              <w:rPr>
                <w:rFonts w:ascii="宋体" w:hAnsi="宋体" w:eastAsia="宋体"/>
                <w:sz w:val="16"/>
              </w:rPr>
              <w:t>充分发挥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09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3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EF0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646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DC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5F7C">
            <w:pPr>
              <w:jc w:val="center"/>
            </w:pPr>
            <w:r>
              <w:rPr>
                <w:rFonts w:ascii="宋体" w:hAnsi="宋体" w:eastAsia="宋体"/>
                <w:sz w:val="16"/>
              </w:rPr>
              <w:t>充分发挥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A8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BF4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A84E">
            <w:pPr>
              <w:jc w:val="center"/>
            </w:pPr>
          </w:p>
        </w:tc>
      </w:tr>
      <w:tr w14:paraId="003A240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22852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17CF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EF5A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A9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27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C61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96C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B76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F79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B4AA">
            <w:pPr>
              <w:jc w:val="center"/>
            </w:pPr>
            <w:r>
              <w:rPr>
                <w:rFonts w:ascii="宋体" w:hAnsi="宋体" w:eastAsia="宋体"/>
                <w:sz w:val="16"/>
              </w:rPr>
              <w:t>83.25分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C1464"/>
        </w:tc>
      </w:tr>
    </w:tbl>
    <w:p w14:paraId="7C80C989">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31"/>
        <w:gridCol w:w="623"/>
        <w:gridCol w:w="623"/>
        <w:gridCol w:w="626"/>
        <w:gridCol w:w="623"/>
        <w:gridCol w:w="623"/>
        <w:gridCol w:w="776"/>
        <w:gridCol w:w="776"/>
        <w:gridCol w:w="631"/>
        <w:gridCol w:w="631"/>
      </w:tblGrid>
      <w:tr w14:paraId="79085729">
        <w:tblPrEx>
          <w:tblCellMar>
            <w:top w:w="0" w:type="dxa"/>
            <w:left w:w="108" w:type="dxa"/>
            <w:bottom w:w="0" w:type="dxa"/>
            <w:right w:w="108" w:type="dxa"/>
          </w:tblCellMar>
        </w:tblPrEx>
        <w:tc>
          <w:tcPr>
            <w:tcW w:w="8848" w:type="dxa"/>
            <w:gridSpan w:val="14"/>
            <w:vAlign w:val="center"/>
          </w:tcPr>
          <w:p w14:paraId="347BC45C">
            <w:pPr>
              <w:jc w:val="center"/>
            </w:pPr>
            <w:r>
              <w:rPr>
                <w:rFonts w:ascii="宋体" w:hAnsi="宋体" w:eastAsia="宋体"/>
                <w:sz w:val="24"/>
              </w:rPr>
              <w:t>项目支出绩效自评表</w:t>
            </w:r>
          </w:p>
        </w:tc>
      </w:tr>
      <w:tr w14:paraId="4B4EAE0B">
        <w:tblPrEx>
          <w:tblCellMar>
            <w:top w:w="0" w:type="dxa"/>
            <w:left w:w="108" w:type="dxa"/>
            <w:bottom w:w="0" w:type="dxa"/>
            <w:right w:w="108" w:type="dxa"/>
          </w:tblCellMar>
        </w:tblPrEx>
        <w:tc>
          <w:tcPr>
            <w:tcW w:w="8848" w:type="dxa"/>
            <w:gridSpan w:val="14"/>
            <w:vAlign w:val="center"/>
          </w:tcPr>
          <w:p w14:paraId="2FEDC004">
            <w:pPr>
              <w:jc w:val="center"/>
            </w:pPr>
            <w:r>
              <w:rPr>
                <w:rFonts w:ascii="宋体" w:hAnsi="宋体" w:eastAsia="宋体"/>
                <w:sz w:val="24"/>
              </w:rPr>
              <w:t>(2024年度)</w:t>
            </w:r>
          </w:p>
        </w:tc>
      </w:tr>
      <w:tr w14:paraId="2D29FA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FC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EE3AF0">
            <w:pPr>
              <w:jc w:val="center"/>
            </w:pPr>
            <w:r>
              <w:rPr>
                <w:rFonts w:ascii="宋体" w:hAnsi="宋体" w:eastAsia="宋体"/>
                <w:sz w:val="16"/>
              </w:rPr>
              <w:t>政协和硕县委员</w:t>
            </w:r>
            <w:bookmarkStart w:id="0" w:name="_GoBack"/>
            <w:r>
              <w:rPr>
                <w:rFonts w:hint="eastAsia" w:ascii="宋体" w:hAnsi="宋体"/>
                <w:sz w:val="16"/>
                <w:lang w:eastAsia="zh-CN"/>
              </w:rPr>
              <w:t>会第</w:t>
            </w:r>
            <w:bookmarkEnd w:id="0"/>
            <w:r>
              <w:rPr>
                <w:rFonts w:ascii="宋体" w:hAnsi="宋体" w:eastAsia="宋体"/>
                <w:sz w:val="16"/>
              </w:rPr>
              <w:t>十六届委员会第四次会议经费</w:t>
            </w:r>
          </w:p>
        </w:tc>
      </w:tr>
      <w:tr w14:paraId="5DA2BD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D35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5FC1DC">
            <w:pPr>
              <w:jc w:val="center"/>
            </w:pPr>
            <w:r>
              <w:rPr>
                <w:rFonts w:ascii="宋体" w:hAnsi="宋体" w:eastAsia="宋体"/>
                <w:sz w:val="16"/>
              </w:rPr>
              <w:t>中国人民政治协商会议和硕县委员会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060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84CE9E">
            <w:pPr>
              <w:jc w:val="center"/>
            </w:pPr>
            <w:r>
              <w:rPr>
                <w:rFonts w:ascii="宋体" w:hAnsi="宋体" w:eastAsia="宋体"/>
                <w:sz w:val="16"/>
              </w:rPr>
              <w:t>中国人民政治协商会议和硕县委员会</w:t>
            </w:r>
          </w:p>
        </w:tc>
      </w:tr>
      <w:tr w14:paraId="77D32A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2176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833B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BAB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C618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55FB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AE8C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009A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7D31">
            <w:pPr>
              <w:jc w:val="center"/>
            </w:pPr>
            <w:r>
              <w:rPr>
                <w:rFonts w:ascii="宋体" w:hAnsi="宋体" w:eastAsia="宋体"/>
                <w:sz w:val="16"/>
              </w:rPr>
              <w:t>得分</w:t>
            </w:r>
          </w:p>
        </w:tc>
      </w:tr>
      <w:tr w14:paraId="111638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FA1C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DB6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0393B">
            <w:pPr>
              <w:jc w:val="center"/>
            </w:pPr>
            <w:r>
              <w:rPr>
                <w:rFonts w:ascii="宋体" w:hAnsi="宋体" w:eastAsia="宋体"/>
                <w:sz w:val="16"/>
              </w:rPr>
              <w:t>8.64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DD890">
            <w:pPr>
              <w:jc w:val="center"/>
            </w:pPr>
            <w:r>
              <w:rPr>
                <w:rFonts w:ascii="宋体" w:hAnsi="宋体" w:eastAsia="宋体"/>
                <w:sz w:val="16"/>
              </w:rPr>
              <w:t>8.64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29686">
            <w:pPr>
              <w:jc w:val="center"/>
            </w:pPr>
            <w:r>
              <w:rPr>
                <w:rFonts w:ascii="宋体" w:hAnsi="宋体" w:eastAsia="宋体"/>
                <w:sz w:val="16"/>
              </w:rPr>
              <w:t>8.64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616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636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AD98">
            <w:pPr>
              <w:jc w:val="center"/>
            </w:pPr>
            <w:r>
              <w:rPr>
                <w:rFonts w:ascii="宋体" w:hAnsi="宋体" w:eastAsia="宋体"/>
                <w:sz w:val="16"/>
              </w:rPr>
              <w:t>10.00</w:t>
            </w:r>
          </w:p>
        </w:tc>
      </w:tr>
      <w:tr w14:paraId="07E34C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996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076C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EB59E">
            <w:pPr>
              <w:jc w:val="center"/>
            </w:pPr>
            <w:r>
              <w:rPr>
                <w:rFonts w:ascii="宋体" w:hAnsi="宋体" w:eastAsia="宋体"/>
                <w:sz w:val="16"/>
              </w:rPr>
              <w:t>8.64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093A7">
            <w:pPr>
              <w:jc w:val="center"/>
            </w:pPr>
            <w:r>
              <w:rPr>
                <w:rFonts w:ascii="宋体" w:hAnsi="宋体" w:eastAsia="宋体"/>
                <w:sz w:val="16"/>
              </w:rPr>
              <w:t>8.64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3C56E">
            <w:pPr>
              <w:jc w:val="center"/>
            </w:pPr>
            <w:r>
              <w:rPr>
                <w:rFonts w:ascii="宋体" w:hAnsi="宋体" w:eastAsia="宋体"/>
                <w:sz w:val="16"/>
              </w:rPr>
              <w:t>8.64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77B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233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88C55">
            <w:pPr>
              <w:jc w:val="center"/>
            </w:pPr>
            <w:r>
              <w:rPr>
                <w:rFonts w:ascii="宋体" w:hAnsi="宋体" w:eastAsia="宋体"/>
                <w:sz w:val="16"/>
              </w:rPr>
              <w:t>-</w:t>
            </w:r>
          </w:p>
        </w:tc>
      </w:tr>
      <w:tr w14:paraId="0868BD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4D1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E774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19C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1F9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2E8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5AF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03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09C08">
            <w:pPr>
              <w:jc w:val="center"/>
            </w:pPr>
            <w:r>
              <w:rPr>
                <w:rFonts w:ascii="宋体" w:hAnsi="宋体" w:eastAsia="宋体"/>
                <w:sz w:val="16"/>
              </w:rPr>
              <w:t>-</w:t>
            </w:r>
          </w:p>
        </w:tc>
      </w:tr>
      <w:tr w14:paraId="3DDD07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228D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CB31C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25432C">
            <w:pPr>
              <w:jc w:val="center"/>
            </w:pPr>
            <w:r>
              <w:rPr>
                <w:rFonts w:ascii="宋体" w:hAnsi="宋体" w:eastAsia="宋体"/>
                <w:sz w:val="16"/>
              </w:rPr>
              <w:t>总体目标完成情况</w:t>
            </w:r>
          </w:p>
        </w:tc>
      </w:tr>
      <w:tr w14:paraId="79E52D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A85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EDC33">
            <w:pPr>
              <w:jc w:val="both"/>
            </w:pPr>
            <w:r>
              <w:rPr>
                <w:rFonts w:ascii="宋体" w:hAnsi="宋体" w:eastAsia="宋体"/>
                <w:sz w:val="16"/>
              </w:rPr>
              <w:t>根据《中国人民政治协商会议章程》和政协职能与参政议政、民主监督等文件要求，通过每年年底组织政协委员召开，加强基层政协工作，保障105名政协委员、特邀、列席人员90人，工作人员40人按时参加会议，确保十六届四次会议顺利召开，与政协委员共商良策，共出实招，建言献策，凝聚共识，为高质量发展贡献政协智慧和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230677">
            <w:pPr>
              <w:jc w:val="both"/>
            </w:pPr>
            <w:r>
              <w:rPr>
                <w:rFonts w:ascii="宋体" w:hAnsi="宋体" w:eastAsia="宋体"/>
                <w:sz w:val="16"/>
              </w:rPr>
              <w:t>完成中国人民政治协商会议和硕县委员会十六届四次会议，参会人数214人，参加会议天数3天，政协委员建言献策，凝聚共识，为高质量发展贡献政协智慧和力量。</w:t>
            </w:r>
          </w:p>
        </w:tc>
      </w:tr>
      <w:tr w14:paraId="47881A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7258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8C3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23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E0E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0C8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3051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4583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933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59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1C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146E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A6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DD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0D01">
            <w:pPr>
              <w:jc w:val="center"/>
            </w:pPr>
            <w:r>
              <w:rPr>
                <w:rFonts w:ascii="宋体" w:hAnsi="宋体" w:eastAsia="宋体"/>
                <w:sz w:val="16"/>
              </w:rPr>
              <w:t>偏差原因分析及改进措施</w:t>
            </w:r>
          </w:p>
        </w:tc>
      </w:tr>
      <w:tr w14:paraId="1DBD84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D9F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F72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CE6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641D">
            <w:pPr>
              <w:jc w:val="center"/>
            </w:pPr>
            <w:r>
              <w:rPr>
                <w:rFonts w:ascii="宋体" w:hAnsi="宋体" w:eastAsia="宋体"/>
                <w:sz w:val="16"/>
              </w:rPr>
              <w:t>十六届四次工作人员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61FE">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FB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B1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0E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B7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9A4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D012A">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5A4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569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B53A6">
            <w:pPr>
              <w:jc w:val="center"/>
            </w:pPr>
          </w:p>
        </w:tc>
      </w:tr>
      <w:tr w14:paraId="6A03A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08D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797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32C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DE70">
            <w:pPr>
              <w:jc w:val="center"/>
            </w:pPr>
            <w:r>
              <w:rPr>
                <w:rFonts w:ascii="宋体" w:hAnsi="宋体" w:eastAsia="宋体"/>
                <w:sz w:val="16"/>
              </w:rPr>
              <w:t>十六届四次会议天数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DA96">
            <w:pPr>
              <w:jc w:val="center"/>
            </w:pPr>
            <w:r>
              <w:rPr>
                <w:rFonts w:ascii="宋体" w:hAnsi="宋体" w:eastAsia="宋体"/>
                <w:sz w:val="16"/>
              </w:rPr>
              <w:t>&gt;=3天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C7D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EF0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0E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E5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D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377A">
            <w:pPr>
              <w:jc w:val="center"/>
            </w:pPr>
            <w:r>
              <w:rPr>
                <w:rFonts w:ascii="宋体" w:hAnsi="宋体" w:eastAsia="宋体"/>
                <w:sz w:val="16"/>
              </w:rPr>
              <w:t>=3天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7DC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EC6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18295">
            <w:pPr>
              <w:jc w:val="center"/>
            </w:pPr>
          </w:p>
        </w:tc>
      </w:tr>
      <w:tr w14:paraId="71BF1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217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CB7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757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57BB">
            <w:pPr>
              <w:jc w:val="center"/>
            </w:pPr>
            <w:r>
              <w:rPr>
                <w:rFonts w:ascii="宋体" w:hAnsi="宋体" w:eastAsia="宋体"/>
                <w:sz w:val="16"/>
              </w:rPr>
              <w:t>十六届四次会议次数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42C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5E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3FE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04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5CB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E9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39B7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87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42C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FC22">
            <w:pPr>
              <w:jc w:val="center"/>
            </w:pPr>
          </w:p>
        </w:tc>
      </w:tr>
      <w:tr w14:paraId="50F80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E72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36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40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E5D1">
            <w:pPr>
              <w:jc w:val="center"/>
            </w:pPr>
            <w:r>
              <w:rPr>
                <w:rFonts w:ascii="宋体" w:hAnsi="宋体" w:eastAsia="宋体"/>
                <w:sz w:val="16"/>
              </w:rPr>
              <w:t>十六届四次会议参会人数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4289F">
            <w:pPr>
              <w:jc w:val="center"/>
            </w:pPr>
            <w:r>
              <w:rPr>
                <w:rFonts w:ascii="宋体" w:hAnsi="宋体" w:eastAsia="宋体"/>
                <w:sz w:val="16"/>
              </w:rPr>
              <w:t>&gt;=195人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F61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A4B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BF0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2AA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183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D5EF">
            <w:pPr>
              <w:jc w:val="center"/>
            </w:pPr>
            <w:r>
              <w:rPr>
                <w:rFonts w:ascii="宋体" w:hAnsi="宋体" w:eastAsia="宋体"/>
                <w:sz w:val="16"/>
              </w:rPr>
              <w:t>=174人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4BAAF">
            <w:pPr>
              <w:jc w:val="center"/>
            </w:pPr>
            <w:r>
              <w:rPr>
                <w:rFonts w:ascii="宋体" w:hAnsi="宋体" w:eastAsia="宋体"/>
                <w:sz w:val="16"/>
              </w:rPr>
              <w:t>89.23%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8F233">
            <w:pPr>
              <w:jc w:val="center"/>
            </w:pPr>
            <w:r>
              <w:rPr>
                <w:rFonts w:ascii="宋体" w:hAnsi="宋体" w:eastAsia="宋体"/>
                <w:sz w:val="16"/>
              </w:rPr>
              <w:t>4.46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B846">
            <w:pPr>
              <w:jc w:val="center"/>
            </w:pPr>
            <w:r>
              <w:rPr>
                <w:rFonts w:ascii="宋体" w:hAnsi="宋体" w:eastAsia="宋体"/>
                <w:sz w:val="16"/>
              </w:rPr>
              <w:t>原因：因委员因外地出差等特殊情况不能按时参加会议。改进措施：后期做好统计及时更新数据。</w:t>
            </w:r>
          </w:p>
        </w:tc>
      </w:tr>
      <w:tr w14:paraId="2946CC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869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3E7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AFD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23E77">
            <w:pPr>
              <w:jc w:val="center"/>
            </w:pPr>
            <w:r>
              <w:rPr>
                <w:rFonts w:ascii="宋体" w:hAnsi="宋体" w:eastAsia="宋体"/>
                <w:sz w:val="16"/>
              </w:rPr>
              <w:t>十六届四次会议出勤率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C55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96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6C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2D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EA4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EB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C496">
            <w:pPr>
              <w:jc w:val="center"/>
            </w:pPr>
            <w:r>
              <w:rPr>
                <w:rFonts w:ascii="宋体" w:hAnsi="宋体" w:eastAsia="宋体"/>
                <w:sz w:val="16"/>
              </w:rPr>
              <w:t>=89.23%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0168">
            <w:pPr>
              <w:jc w:val="center"/>
            </w:pPr>
            <w:r>
              <w:rPr>
                <w:rFonts w:ascii="宋体" w:hAnsi="宋体" w:eastAsia="宋体"/>
                <w:sz w:val="16"/>
              </w:rPr>
              <w:t>93.93%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F675">
            <w:pPr>
              <w:jc w:val="center"/>
            </w:pPr>
            <w:r>
              <w:rPr>
                <w:rFonts w:ascii="宋体" w:hAnsi="宋体" w:eastAsia="宋体"/>
                <w:sz w:val="16"/>
              </w:rPr>
              <w:t>8.48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6063">
            <w:pPr>
              <w:jc w:val="center"/>
            </w:pPr>
            <w:r>
              <w:rPr>
                <w:rFonts w:ascii="宋体" w:hAnsi="宋体" w:eastAsia="宋体"/>
                <w:sz w:val="16"/>
              </w:rPr>
              <w:t>原因：因委员因外地出差等特殊情况不能按时参加会议。改进措施：后期做好统计及时更新数据</w:t>
            </w:r>
          </w:p>
        </w:tc>
      </w:tr>
      <w:tr w14:paraId="7E3C6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E4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EA7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0AD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1DBF5">
            <w:pPr>
              <w:jc w:val="center"/>
            </w:pPr>
            <w:r>
              <w:rPr>
                <w:rFonts w:ascii="宋体" w:hAnsi="宋体" w:eastAsia="宋体"/>
                <w:sz w:val="16"/>
              </w:rPr>
              <w:t>十六届四次会议按期完成率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5D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71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D8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3D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1E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35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7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E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6AD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98C2">
            <w:pPr>
              <w:jc w:val="center"/>
            </w:pPr>
          </w:p>
        </w:tc>
      </w:tr>
      <w:tr w14:paraId="63FE3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DF6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250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D44D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6772">
            <w:pPr>
              <w:jc w:val="center"/>
            </w:pPr>
            <w:r>
              <w:rPr>
                <w:rFonts w:ascii="宋体" w:hAnsi="宋体" w:eastAsia="宋体"/>
                <w:sz w:val="16"/>
              </w:rPr>
              <w:t>会议人均支出标准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5E77">
            <w:pPr>
              <w:jc w:val="center"/>
            </w:pPr>
            <w:r>
              <w:rPr>
                <w:rFonts w:ascii="宋体" w:hAnsi="宋体" w:eastAsia="宋体"/>
                <w:sz w:val="16"/>
              </w:rPr>
              <w:t>&lt;=346元/人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67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01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DF2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B3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02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86E40">
            <w:pPr>
              <w:jc w:val="center"/>
            </w:pPr>
            <w:r>
              <w:rPr>
                <w:rFonts w:ascii="宋体" w:hAnsi="宋体" w:eastAsia="宋体"/>
                <w:sz w:val="16"/>
              </w:rPr>
              <w:t>=403.73元/人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CA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126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CA3CE">
            <w:pPr>
              <w:jc w:val="center"/>
            </w:pPr>
            <w:r>
              <w:rPr>
                <w:rFonts w:ascii="宋体" w:hAnsi="宋体" w:eastAsia="宋体"/>
                <w:sz w:val="16"/>
              </w:rPr>
              <w:t>原因：因委员因外地出差等特殊情况不能按时参加会议，会议人均标准提高。改进措施：后期及时调整预算。</w:t>
            </w:r>
          </w:p>
        </w:tc>
      </w:tr>
      <w:tr w14:paraId="4FD882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307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11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A78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7219">
            <w:pPr>
              <w:jc w:val="center"/>
            </w:pPr>
            <w:r>
              <w:rPr>
                <w:rFonts w:ascii="宋体" w:hAnsi="宋体" w:eastAsia="宋体"/>
                <w:sz w:val="16"/>
              </w:rPr>
              <w:t>政协委员履职能力提升率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FF9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E0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79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E9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0C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A1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71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F07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C8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1767">
            <w:pPr>
              <w:jc w:val="center"/>
            </w:pPr>
            <w:r>
              <w:rPr>
                <w:rFonts w:ascii="宋体" w:hAnsi="宋体" w:eastAsia="宋体"/>
                <w:sz w:val="16"/>
              </w:rPr>
              <w:t>原因：十六届四次会议圆满结束，政协委员提案答复满意度很好。改进措施：后期从严从高设置指标</w:t>
            </w:r>
          </w:p>
        </w:tc>
      </w:tr>
      <w:tr w14:paraId="0E85C1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6E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4CD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D7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F627">
            <w:pPr>
              <w:jc w:val="center"/>
            </w:pPr>
            <w:r>
              <w:rPr>
                <w:rFonts w:ascii="宋体" w:hAnsi="宋体" w:eastAsia="宋体"/>
                <w:sz w:val="16"/>
              </w:rPr>
              <w:t>政协委员满意度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C42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5E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92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1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8A6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09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AF96">
            <w:pPr>
              <w:jc w:val="center"/>
            </w:pPr>
            <w:r>
              <w:rPr>
                <w:rFonts w:ascii="宋体" w:hAnsi="宋体" w:eastAsia="宋体"/>
                <w:sz w:val="16"/>
              </w:rPr>
              <w:t>=99.7%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B856">
            <w:pPr>
              <w:jc w:val="center"/>
            </w:pPr>
            <w:r>
              <w:rPr>
                <w:rFonts w:ascii="宋体" w:hAnsi="宋体" w:eastAsia="宋体"/>
                <w:sz w:val="16"/>
              </w:rPr>
              <w:t>104.95%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47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581A">
            <w:pPr>
              <w:jc w:val="center"/>
            </w:pPr>
            <w:r>
              <w:rPr>
                <w:rFonts w:ascii="宋体" w:hAnsi="宋体" w:eastAsia="宋体"/>
                <w:sz w:val="16"/>
              </w:rPr>
              <w:t>原因：十六届四次会议圆满结束，政协委员满意度很好。改进措施：后期从严从高设置指标。</w:t>
            </w:r>
          </w:p>
        </w:tc>
      </w:tr>
      <w:tr w14:paraId="578C00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253E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148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A97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2AC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0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1F6A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DFFD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61C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69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6645">
            <w:pPr>
              <w:jc w:val="center"/>
            </w:pPr>
            <w:r>
              <w:rPr>
                <w:rFonts w:ascii="宋体" w:hAnsi="宋体" w:eastAsia="宋体"/>
                <w:sz w:val="16"/>
              </w:rPr>
              <w:t>77.94分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54CE7"/>
        </w:tc>
      </w:tr>
    </w:tbl>
    <w:p w14:paraId="3C7F5DA8">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31"/>
        <w:gridCol w:w="623"/>
        <w:gridCol w:w="623"/>
        <w:gridCol w:w="626"/>
        <w:gridCol w:w="623"/>
        <w:gridCol w:w="623"/>
        <w:gridCol w:w="776"/>
        <w:gridCol w:w="776"/>
        <w:gridCol w:w="631"/>
        <w:gridCol w:w="631"/>
      </w:tblGrid>
      <w:tr w14:paraId="57F1E198">
        <w:tblPrEx>
          <w:tblCellMar>
            <w:top w:w="0" w:type="dxa"/>
            <w:left w:w="108" w:type="dxa"/>
            <w:bottom w:w="0" w:type="dxa"/>
            <w:right w:w="108" w:type="dxa"/>
          </w:tblCellMar>
        </w:tblPrEx>
        <w:tc>
          <w:tcPr>
            <w:tcW w:w="8848" w:type="dxa"/>
            <w:gridSpan w:val="14"/>
            <w:vAlign w:val="center"/>
          </w:tcPr>
          <w:p w14:paraId="50174176">
            <w:pPr>
              <w:jc w:val="center"/>
            </w:pPr>
            <w:r>
              <w:rPr>
                <w:rFonts w:ascii="宋体" w:hAnsi="宋体" w:eastAsia="宋体"/>
                <w:sz w:val="24"/>
              </w:rPr>
              <w:t>项目支出绩效自评表</w:t>
            </w:r>
          </w:p>
        </w:tc>
      </w:tr>
      <w:tr w14:paraId="797721A9">
        <w:tblPrEx>
          <w:tblCellMar>
            <w:top w:w="0" w:type="dxa"/>
            <w:left w:w="108" w:type="dxa"/>
            <w:bottom w:w="0" w:type="dxa"/>
            <w:right w:w="108" w:type="dxa"/>
          </w:tblCellMar>
        </w:tblPrEx>
        <w:tc>
          <w:tcPr>
            <w:tcW w:w="8848" w:type="dxa"/>
            <w:gridSpan w:val="14"/>
            <w:vAlign w:val="center"/>
          </w:tcPr>
          <w:p w14:paraId="7035AC58">
            <w:pPr>
              <w:jc w:val="center"/>
            </w:pPr>
            <w:r>
              <w:rPr>
                <w:rFonts w:ascii="宋体" w:hAnsi="宋体" w:eastAsia="宋体"/>
                <w:sz w:val="24"/>
              </w:rPr>
              <w:t>(2024年度)</w:t>
            </w:r>
          </w:p>
        </w:tc>
      </w:tr>
      <w:tr w14:paraId="67C17F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5A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F723DA">
            <w:pPr>
              <w:jc w:val="center"/>
            </w:pPr>
            <w:r>
              <w:rPr>
                <w:rFonts w:ascii="宋体" w:hAnsi="宋体" w:eastAsia="宋体"/>
                <w:sz w:val="16"/>
              </w:rPr>
              <w:t>2024年自治区基层政协补助经费</w:t>
            </w:r>
          </w:p>
        </w:tc>
      </w:tr>
      <w:tr w14:paraId="7EC5C1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CF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A605CB">
            <w:pPr>
              <w:jc w:val="center"/>
            </w:pPr>
            <w:r>
              <w:rPr>
                <w:rFonts w:ascii="宋体" w:hAnsi="宋体" w:eastAsia="宋体"/>
                <w:sz w:val="16"/>
              </w:rPr>
              <w:t>中国人民政治协商会议和硕县委员会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487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E39786">
            <w:pPr>
              <w:jc w:val="center"/>
            </w:pPr>
            <w:r>
              <w:rPr>
                <w:rFonts w:ascii="宋体" w:hAnsi="宋体" w:eastAsia="宋体"/>
                <w:sz w:val="16"/>
              </w:rPr>
              <w:t>中国人民政治协商会议和硕县委员会</w:t>
            </w:r>
          </w:p>
        </w:tc>
      </w:tr>
      <w:tr w14:paraId="300CE8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5804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DB1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863C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9E6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4FCD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CFA0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18B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8B93">
            <w:pPr>
              <w:jc w:val="center"/>
            </w:pPr>
            <w:r>
              <w:rPr>
                <w:rFonts w:ascii="宋体" w:hAnsi="宋体" w:eastAsia="宋体"/>
                <w:sz w:val="16"/>
              </w:rPr>
              <w:t>得分</w:t>
            </w:r>
          </w:p>
        </w:tc>
      </w:tr>
      <w:tr w14:paraId="357418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A46D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AB4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40F4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9658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DFD70">
            <w:pPr>
              <w:jc w:val="center"/>
            </w:pPr>
            <w:r>
              <w:rPr>
                <w:rFonts w:ascii="宋体" w:hAnsi="宋体" w:eastAsia="宋体"/>
                <w:sz w:val="16"/>
              </w:rPr>
              <w:t>4.97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66B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D4CCB">
            <w:pPr>
              <w:jc w:val="center"/>
            </w:pPr>
            <w:r>
              <w:rPr>
                <w:rFonts w:ascii="宋体" w:hAnsi="宋体" w:eastAsia="宋体"/>
                <w:sz w:val="16"/>
              </w:rPr>
              <w:t>99.40%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9FC4">
            <w:pPr>
              <w:jc w:val="center"/>
            </w:pPr>
            <w:r>
              <w:rPr>
                <w:rFonts w:ascii="宋体" w:hAnsi="宋体" w:eastAsia="宋体"/>
                <w:sz w:val="16"/>
              </w:rPr>
              <w:t>10.00</w:t>
            </w:r>
          </w:p>
        </w:tc>
      </w:tr>
      <w:tr w14:paraId="4DE6A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37E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120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9022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63B6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C369D">
            <w:pPr>
              <w:jc w:val="center"/>
            </w:pPr>
            <w:r>
              <w:rPr>
                <w:rFonts w:ascii="宋体" w:hAnsi="宋体" w:eastAsia="宋体"/>
                <w:sz w:val="16"/>
              </w:rPr>
              <w:t>4.97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8C9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5E7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69338">
            <w:pPr>
              <w:jc w:val="center"/>
            </w:pPr>
            <w:r>
              <w:rPr>
                <w:rFonts w:ascii="宋体" w:hAnsi="宋体" w:eastAsia="宋体"/>
                <w:sz w:val="16"/>
              </w:rPr>
              <w:t>-</w:t>
            </w:r>
          </w:p>
        </w:tc>
      </w:tr>
      <w:tr w14:paraId="57C185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A74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EA28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075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7B4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E50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93B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168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9D68">
            <w:pPr>
              <w:jc w:val="center"/>
            </w:pPr>
            <w:r>
              <w:rPr>
                <w:rFonts w:ascii="宋体" w:hAnsi="宋体" w:eastAsia="宋体"/>
                <w:sz w:val="16"/>
              </w:rPr>
              <w:t>-</w:t>
            </w:r>
          </w:p>
        </w:tc>
      </w:tr>
      <w:tr w14:paraId="5117FD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195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BA0B8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4848E3">
            <w:pPr>
              <w:jc w:val="center"/>
            </w:pPr>
            <w:r>
              <w:rPr>
                <w:rFonts w:ascii="宋体" w:hAnsi="宋体" w:eastAsia="宋体"/>
                <w:sz w:val="16"/>
              </w:rPr>
              <w:t>总体目标完成情况</w:t>
            </w:r>
          </w:p>
        </w:tc>
      </w:tr>
      <w:tr w14:paraId="13294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FBA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7A53E">
            <w:pPr>
              <w:jc w:val="both"/>
            </w:pPr>
            <w:r>
              <w:rPr>
                <w:rFonts w:ascii="宋体" w:hAnsi="宋体" w:eastAsia="宋体"/>
                <w:sz w:val="16"/>
              </w:rPr>
              <w:t>根据政协职能与参政议政、民主监督等文件要求，通过组织政协委员开展各种视察、调研、专题议政等各项履职活动，达到更好发挥专门协商机构作用，加强基层政协工作，保障105名政协委员在视察、委员调研等各项工作顺利开展，不断提高履职尽责的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1EAA8C">
            <w:pPr>
              <w:jc w:val="both"/>
            </w:pPr>
            <w:r>
              <w:rPr>
                <w:rFonts w:ascii="宋体" w:hAnsi="宋体" w:eastAsia="宋体"/>
                <w:sz w:val="16"/>
              </w:rPr>
              <w:t>通过组织105名政协委员开展各种视察、调研、专题议政等各项履职活动，达到更好发挥专门协商机构作用。</w:t>
            </w:r>
          </w:p>
        </w:tc>
      </w:tr>
      <w:tr w14:paraId="576588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C32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F3D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F0E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46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44E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F362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98C7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DB1B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11D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A1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9DB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0A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D1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F0E5">
            <w:pPr>
              <w:jc w:val="center"/>
            </w:pPr>
            <w:r>
              <w:rPr>
                <w:rFonts w:ascii="宋体" w:hAnsi="宋体" w:eastAsia="宋体"/>
                <w:sz w:val="16"/>
              </w:rPr>
              <w:t>偏差原因分析及改进措施</w:t>
            </w:r>
          </w:p>
        </w:tc>
      </w:tr>
      <w:tr w14:paraId="372057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857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EEB6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AAD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0172">
            <w:pPr>
              <w:jc w:val="center"/>
            </w:pPr>
            <w:r>
              <w:rPr>
                <w:rFonts w:ascii="宋体" w:hAnsi="宋体" w:eastAsia="宋体"/>
                <w:sz w:val="16"/>
              </w:rPr>
              <w:t>保障政协委员人数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1B9D">
            <w:pPr>
              <w:jc w:val="center"/>
            </w:pPr>
            <w:r>
              <w:rPr>
                <w:rFonts w:ascii="宋体" w:hAnsi="宋体" w:eastAsia="宋体"/>
                <w:sz w:val="16"/>
              </w:rPr>
              <w:t>&gt;=105人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6F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937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D16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F8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842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A9BE6">
            <w:pPr>
              <w:jc w:val="center"/>
            </w:pPr>
            <w:r>
              <w:rPr>
                <w:rFonts w:ascii="宋体" w:hAnsi="宋体" w:eastAsia="宋体"/>
                <w:sz w:val="16"/>
              </w:rPr>
              <w:t>=105人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4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8D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63F4F">
            <w:pPr>
              <w:jc w:val="center"/>
            </w:pPr>
          </w:p>
        </w:tc>
      </w:tr>
      <w:tr w14:paraId="2425E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3CF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807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56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738A">
            <w:pPr>
              <w:jc w:val="center"/>
            </w:pPr>
            <w:r>
              <w:rPr>
                <w:rFonts w:ascii="宋体" w:hAnsi="宋体" w:eastAsia="宋体"/>
                <w:sz w:val="16"/>
              </w:rPr>
              <w:t>基层政协数量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8E51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D5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158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123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99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489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EC9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05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ECB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0FDC6">
            <w:pPr>
              <w:jc w:val="center"/>
            </w:pPr>
          </w:p>
        </w:tc>
      </w:tr>
      <w:tr w14:paraId="1672D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D76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707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F93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B7AC">
            <w:pPr>
              <w:jc w:val="center"/>
            </w:pPr>
            <w:r>
              <w:rPr>
                <w:rFonts w:ascii="宋体" w:hAnsi="宋体" w:eastAsia="宋体"/>
                <w:sz w:val="16"/>
              </w:rPr>
              <w:t>拨付资金使用合格率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7A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65C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C3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1E4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30E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DD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6F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49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FA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C1FD">
            <w:pPr>
              <w:jc w:val="center"/>
            </w:pPr>
          </w:p>
        </w:tc>
      </w:tr>
      <w:tr w14:paraId="37B7DA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426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780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447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605A">
            <w:pPr>
              <w:jc w:val="center"/>
            </w:pPr>
            <w:r>
              <w:rPr>
                <w:rFonts w:ascii="宋体" w:hAnsi="宋体" w:eastAsia="宋体"/>
                <w:sz w:val="16"/>
              </w:rPr>
              <w:t>补充基层政协经费覆盖率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EE6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20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504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73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2C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D0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2D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F6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093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65A1A">
            <w:pPr>
              <w:jc w:val="center"/>
            </w:pPr>
          </w:p>
        </w:tc>
      </w:tr>
      <w:tr w14:paraId="0741B7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63B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838A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133E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E098">
            <w:pPr>
              <w:jc w:val="center"/>
            </w:pPr>
            <w:r>
              <w:rPr>
                <w:rFonts w:ascii="宋体" w:hAnsi="宋体" w:eastAsia="宋体"/>
                <w:sz w:val="16"/>
              </w:rPr>
              <w:t>影响时间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EA18">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BB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2A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BC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3D7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A6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B6353">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FC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C7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0006F">
            <w:pPr>
              <w:jc w:val="center"/>
            </w:pPr>
          </w:p>
        </w:tc>
      </w:tr>
      <w:tr w14:paraId="0B4D7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79A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123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922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11C02">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05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20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F32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C95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B1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C9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B22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1B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03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EF51">
            <w:pPr>
              <w:jc w:val="center"/>
            </w:pPr>
          </w:p>
        </w:tc>
      </w:tr>
      <w:tr w14:paraId="2757D0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D8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FC6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7AE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0F85">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2F6A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CB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70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8B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821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09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4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1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E5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3C1D6">
            <w:pPr>
              <w:jc w:val="center"/>
            </w:pPr>
          </w:p>
        </w:tc>
      </w:tr>
      <w:tr w14:paraId="657EA3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7E1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BAF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9A6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E9E46">
            <w:pPr>
              <w:jc w:val="center"/>
            </w:pPr>
            <w:r>
              <w:rPr>
                <w:rFonts w:ascii="宋体" w:hAnsi="宋体" w:eastAsia="宋体"/>
                <w:sz w:val="16"/>
              </w:rPr>
              <w:t>人均运转经费数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A87B7">
            <w:pPr>
              <w:jc w:val="center"/>
            </w:pPr>
            <w:r>
              <w:rPr>
                <w:rFonts w:ascii="宋体" w:hAnsi="宋体" w:eastAsia="宋体"/>
                <w:sz w:val="16"/>
              </w:rPr>
              <w:t>&lt;=476元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B3E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8D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DB3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30E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B9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0A5D">
            <w:pPr>
              <w:jc w:val="center"/>
            </w:pPr>
            <w:r>
              <w:rPr>
                <w:rFonts w:ascii="宋体" w:hAnsi="宋体" w:eastAsia="宋体"/>
                <w:sz w:val="16"/>
              </w:rPr>
              <w:t>=473.33元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A4CB">
            <w:pPr>
              <w:jc w:val="center"/>
            </w:pPr>
            <w:r>
              <w:rPr>
                <w:rFonts w:ascii="宋体" w:hAnsi="宋体" w:eastAsia="宋体"/>
                <w:sz w:val="16"/>
              </w:rPr>
              <w:t>99.44%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99F6">
            <w:pPr>
              <w:jc w:val="center"/>
            </w:pPr>
            <w:r>
              <w:rPr>
                <w:rFonts w:ascii="宋体" w:hAnsi="宋体" w:eastAsia="宋体"/>
                <w:sz w:val="16"/>
              </w:rPr>
              <w:t>19.72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C4A3">
            <w:pPr>
              <w:jc w:val="center"/>
            </w:pPr>
            <w:r>
              <w:rPr>
                <w:rFonts w:ascii="宋体" w:hAnsi="宋体" w:eastAsia="宋体"/>
                <w:sz w:val="16"/>
              </w:rPr>
              <w:t>原因：厉行节约。改进措施：合理安排资金支出</w:t>
            </w:r>
          </w:p>
        </w:tc>
      </w:tr>
      <w:tr w14:paraId="48DF68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5AB1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0A06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202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BA5FC">
            <w:pPr>
              <w:jc w:val="center"/>
            </w:pPr>
            <w:r>
              <w:rPr>
                <w:rFonts w:ascii="宋体" w:hAnsi="宋体" w:eastAsia="宋体"/>
                <w:sz w:val="16"/>
              </w:rPr>
              <w:t>保障基层政协日常工作稳定开展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159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CB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A9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121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C3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26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C53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ECE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0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B4C68">
            <w:pPr>
              <w:jc w:val="center"/>
            </w:pPr>
          </w:p>
        </w:tc>
      </w:tr>
      <w:tr w14:paraId="6BF2F0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C72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967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C2A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8B37">
            <w:pPr>
              <w:jc w:val="center"/>
            </w:pPr>
            <w:r>
              <w:rPr>
                <w:rFonts w:ascii="宋体" w:hAnsi="宋体" w:eastAsia="宋体"/>
                <w:sz w:val="16"/>
              </w:rPr>
              <w:t>政协委员履职能力提升率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0BD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7E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BD9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DA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3E2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D9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B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9BD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0EB0">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338C8">
            <w:pPr>
              <w:jc w:val="center"/>
            </w:pPr>
            <w:r>
              <w:rPr>
                <w:rFonts w:ascii="宋体" w:hAnsi="宋体" w:eastAsia="宋体"/>
                <w:sz w:val="16"/>
              </w:rPr>
              <w:t>原因：政协委员对政协工作达到满意，工作按时交办，改进措施：合理安排资金支出</w:t>
            </w:r>
          </w:p>
        </w:tc>
      </w:tr>
      <w:tr w14:paraId="054C09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6A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09A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CA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0F3F6">
            <w:pPr>
              <w:jc w:val="center"/>
            </w:pPr>
            <w:r>
              <w:rPr>
                <w:rFonts w:ascii="宋体" w:hAnsi="宋体" w:eastAsia="宋体"/>
                <w:sz w:val="16"/>
              </w:rPr>
              <w:t>基层政协委员满意度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334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DC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A72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FE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154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316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44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C68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7F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1AAF">
            <w:pPr>
              <w:jc w:val="center"/>
            </w:pPr>
            <w:r>
              <w:rPr>
                <w:rFonts w:ascii="宋体" w:hAnsi="宋体" w:eastAsia="宋体"/>
                <w:sz w:val="16"/>
              </w:rPr>
              <w:t>政协委员对政协工作达到满意，工作按时交办；改进措施：合理安排资金支出</w:t>
            </w:r>
          </w:p>
        </w:tc>
      </w:tr>
      <w:tr w14:paraId="34DE70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53E4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23F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2E4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D3B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67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B47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741D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A252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3D3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AB67">
            <w:pPr>
              <w:jc w:val="center"/>
            </w:pPr>
            <w:r>
              <w:rPr>
                <w:rFonts w:ascii="宋体" w:hAnsi="宋体" w:eastAsia="宋体"/>
                <w:sz w:val="16"/>
              </w:rPr>
              <w:t>99.19分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E84F3"/>
        </w:tc>
      </w:tr>
    </w:tbl>
    <w:p w14:paraId="5D4D0328">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96"/>
        <w:gridCol w:w="616"/>
        <w:gridCol w:w="616"/>
        <w:gridCol w:w="621"/>
        <w:gridCol w:w="616"/>
        <w:gridCol w:w="616"/>
        <w:gridCol w:w="776"/>
        <w:gridCol w:w="776"/>
        <w:gridCol w:w="631"/>
        <w:gridCol w:w="626"/>
      </w:tblGrid>
      <w:tr w14:paraId="517DEAF4">
        <w:tblPrEx>
          <w:tblCellMar>
            <w:top w:w="0" w:type="dxa"/>
            <w:left w:w="108" w:type="dxa"/>
            <w:bottom w:w="0" w:type="dxa"/>
            <w:right w:w="108" w:type="dxa"/>
          </w:tblCellMar>
        </w:tblPrEx>
        <w:tc>
          <w:tcPr>
            <w:tcW w:w="8848" w:type="dxa"/>
            <w:gridSpan w:val="14"/>
            <w:vAlign w:val="center"/>
          </w:tcPr>
          <w:p w14:paraId="51652C61">
            <w:pPr>
              <w:jc w:val="center"/>
            </w:pPr>
            <w:r>
              <w:rPr>
                <w:rFonts w:ascii="宋体" w:hAnsi="宋体" w:eastAsia="宋体"/>
                <w:sz w:val="24"/>
              </w:rPr>
              <w:t>项目支出绩效自评表</w:t>
            </w:r>
          </w:p>
        </w:tc>
      </w:tr>
      <w:tr w14:paraId="4275330A">
        <w:tblPrEx>
          <w:tblCellMar>
            <w:top w:w="0" w:type="dxa"/>
            <w:left w:w="108" w:type="dxa"/>
            <w:bottom w:w="0" w:type="dxa"/>
            <w:right w:w="108" w:type="dxa"/>
          </w:tblCellMar>
        </w:tblPrEx>
        <w:tc>
          <w:tcPr>
            <w:tcW w:w="8848" w:type="dxa"/>
            <w:gridSpan w:val="14"/>
            <w:vAlign w:val="center"/>
          </w:tcPr>
          <w:p w14:paraId="05CB2B86">
            <w:pPr>
              <w:jc w:val="center"/>
            </w:pPr>
            <w:r>
              <w:rPr>
                <w:rFonts w:ascii="宋体" w:hAnsi="宋体" w:eastAsia="宋体"/>
                <w:sz w:val="24"/>
              </w:rPr>
              <w:t>(2024年度)</w:t>
            </w:r>
          </w:p>
        </w:tc>
      </w:tr>
      <w:tr w14:paraId="5F83EC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9B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C3BD3A">
            <w:pPr>
              <w:jc w:val="center"/>
            </w:pPr>
            <w:r>
              <w:rPr>
                <w:rFonts w:ascii="宋体" w:hAnsi="宋体" w:eastAsia="宋体"/>
                <w:sz w:val="16"/>
              </w:rPr>
              <w:t>2024年政协委员活动经费</w:t>
            </w:r>
          </w:p>
        </w:tc>
      </w:tr>
      <w:tr w14:paraId="79A30F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A0D2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B25D85">
            <w:pPr>
              <w:jc w:val="center"/>
            </w:pPr>
            <w:r>
              <w:rPr>
                <w:rFonts w:ascii="宋体" w:hAnsi="宋体" w:eastAsia="宋体"/>
                <w:sz w:val="16"/>
              </w:rPr>
              <w:t>中国人民政治协商会议和硕县委员会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3FD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A63AA5">
            <w:pPr>
              <w:jc w:val="center"/>
            </w:pPr>
            <w:r>
              <w:rPr>
                <w:rFonts w:ascii="宋体" w:hAnsi="宋体" w:eastAsia="宋体"/>
                <w:sz w:val="16"/>
              </w:rPr>
              <w:t>中国人民政治协商会议和硕县委员会</w:t>
            </w:r>
          </w:p>
        </w:tc>
      </w:tr>
      <w:tr w14:paraId="1F63BF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8A9E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10E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176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E40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920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19B5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AD5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051F5">
            <w:pPr>
              <w:jc w:val="center"/>
            </w:pPr>
            <w:r>
              <w:rPr>
                <w:rFonts w:ascii="宋体" w:hAnsi="宋体" w:eastAsia="宋体"/>
                <w:sz w:val="16"/>
              </w:rPr>
              <w:t>得分</w:t>
            </w:r>
          </w:p>
        </w:tc>
      </w:tr>
      <w:tr w14:paraId="0ADF99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0FBE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370A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2A1E2">
            <w:pPr>
              <w:jc w:val="center"/>
            </w:pPr>
            <w:r>
              <w:rPr>
                <w:rFonts w:ascii="宋体" w:hAnsi="宋体" w:eastAsia="宋体"/>
                <w:sz w:val="16"/>
              </w:rPr>
              <w:t>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3F90F">
            <w:pPr>
              <w:jc w:val="center"/>
            </w:pPr>
            <w:r>
              <w:rPr>
                <w:rFonts w:ascii="宋体" w:hAnsi="宋体" w:eastAsia="宋体"/>
                <w:sz w:val="16"/>
              </w:rPr>
              <w:t>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D7E80">
            <w:pPr>
              <w:jc w:val="center"/>
            </w:pPr>
            <w:r>
              <w:rPr>
                <w:rFonts w:ascii="宋体" w:hAnsi="宋体" w:eastAsia="宋体"/>
                <w:sz w:val="16"/>
              </w:rPr>
              <w:t>0.85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4C20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47A41">
            <w:pPr>
              <w:jc w:val="center"/>
            </w:pPr>
            <w:r>
              <w:rPr>
                <w:rFonts w:ascii="宋体" w:hAnsi="宋体" w:eastAsia="宋体"/>
                <w:sz w:val="16"/>
              </w:rPr>
              <w:t>77.27%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C15D9">
            <w:pPr>
              <w:jc w:val="center"/>
            </w:pPr>
            <w:r>
              <w:rPr>
                <w:rFonts w:ascii="宋体" w:hAnsi="宋体" w:eastAsia="宋体"/>
                <w:sz w:val="16"/>
              </w:rPr>
              <w:t>4.32</w:t>
            </w:r>
          </w:p>
        </w:tc>
      </w:tr>
      <w:tr w14:paraId="5EA3B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022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570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CBD02">
            <w:pPr>
              <w:jc w:val="center"/>
            </w:pPr>
            <w:r>
              <w:rPr>
                <w:rFonts w:ascii="宋体" w:hAnsi="宋体" w:eastAsia="宋体"/>
                <w:sz w:val="16"/>
              </w:rPr>
              <w:t>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D62C4">
            <w:pPr>
              <w:jc w:val="center"/>
            </w:pPr>
            <w:r>
              <w:rPr>
                <w:rFonts w:ascii="宋体" w:hAnsi="宋体" w:eastAsia="宋体"/>
                <w:sz w:val="16"/>
              </w:rPr>
              <w:t>1.10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C3BA7">
            <w:pPr>
              <w:jc w:val="center"/>
            </w:pPr>
            <w:r>
              <w:rPr>
                <w:rFonts w:ascii="宋体" w:hAnsi="宋体" w:eastAsia="宋体"/>
                <w:sz w:val="16"/>
              </w:rPr>
              <w:t>0.85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65F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B78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8052">
            <w:pPr>
              <w:jc w:val="center"/>
            </w:pPr>
            <w:r>
              <w:rPr>
                <w:rFonts w:ascii="宋体" w:hAnsi="宋体" w:eastAsia="宋体"/>
                <w:sz w:val="16"/>
              </w:rPr>
              <w:t>-</w:t>
            </w:r>
          </w:p>
        </w:tc>
      </w:tr>
      <w:tr w14:paraId="2FE915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1FB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1E97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9CE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CD7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3B2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B01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124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C6F9">
            <w:pPr>
              <w:jc w:val="center"/>
            </w:pPr>
            <w:r>
              <w:rPr>
                <w:rFonts w:ascii="宋体" w:hAnsi="宋体" w:eastAsia="宋体"/>
                <w:sz w:val="16"/>
              </w:rPr>
              <w:t>-</w:t>
            </w:r>
          </w:p>
        </w:tc>
      </w:tr>
      <w:tr w14:paraId="2395DE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DAF3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951E1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C29755">
            <w:pPr>
              <w:jc w:val="center"/>
            </w:pPr>
            <w:r>
              <w:rPr>
                <w:rFonts w:ascii="宋体" w:hAnsi="宋体" w:eastAsia="宋体"/>
                <w:sz w:val="16"/>
              </w:rPr>
              <w:t>总体目标完成情况</w:t>
            </w:r>
          </w:p>
        </w:tc>
      </w:tr>
      <w:tr w14:paraId="61624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6D9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CE2D4D">
            <w:pPr>
              <w:jc w:val="both"/>
            </w:pPr>
            <w:r>
              <w:rPr>
                <w:rFonts w:ascii="宋体" w:hAnsi="宋体" w:eastAsia="宋体"/>
                <w:sz w:val="16"/>
              </w:rPr>
              <w:t>根据政协履职职能，通过组织政协委员开展各种视察、考察、调研、专题议政，委员活动等各项履职活动。达到保障州直政协委员11人能够履职尽责，参加政协委员活动、委员调研、视察等各项工作顺利开展，不断提高委员履职尽责的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59FAF5">
            <w:pPr>
              <w:jc w:val="both"/>
            </w:pPr>
            <w:r>
              <w:rPr>
                <w:rFonts w:ascii="宋体" w:hAnsi="宋体" w:eastAsia="宋体"/>
                <w:sz w:val="16"/>
              </w:rPr>
              <w:t>本年度保障州直政协委员11人，及时拨付一个县市经费，进一步加强委员履职服务与管理，推动委员更好</w:t>
            </w:r>
            <w:r>
              <w:rPr>
                <w:rFonts w:hint="eastAsia" w:ascii="宋体" w:hAnsi="宋体"/>
                <w:sz w:val="16"/>
                <w:lang w:eastAsia="zh-CN"/>
              </w:rPr>
              <w:t>地</w:t>
            </w:r>
            <w:r>
              <w:rPr>
                <w:rFonts w:ascii="宋体" w:hAnsi="宋体" w:eastAsia="宋体"/>
                <w:sz w:val="16"/>
              </w:rPr>
              <w:t>履行职责，提高委员服务与工作制度化。</w:t>
            </w:r>
          </w:p>
        </w:tc>
      </w:tr>
      <w:tr w14:paraId="5F97A7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E5B1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D5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B2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9C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455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735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9CE7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C2E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55B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83E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B12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32E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1793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7896">
            <w:pPr>
              <w:jc w:val="center"/>
            </w:pPr>
            <w:r>
              <w:rPr>
                <w:rFonts w:ascii="宋体" w:hAnsi="宋体" w:eastAsia="宋体"/>
                <w:sz w:val="16"/>
              </w:rPr>
              <w:t>偏差原因分析及改进措施</w:t>
            </w:r>
          </w:p>
        </w:tc>
      </w:tr>
      <w:tr w14:paraId="55A4AF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156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64C00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FBB6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6C9F">
            <w:pPr>
              <w:jc w:val="center"/>
            </w:pPr>
            <w:r>
              <w:rPr>
                <w:rFonts w:ascii="宋体" w:hAnsi="宋体" w:eastAsia="宋体"/>
                <w:sz w:val="16"/>
              </w:rPr>
              <w:t>拨付县市数量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CD7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8B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05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DD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65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91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E2F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93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96D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D30F9">
            <w:pPr>
              <w:jc w:val="center"/>
            </w:pPr>
          </w:p>
        </w:tc>
      </w:tr>
      <w:tr w14:paraId="13AD12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DA8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649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4D8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7E7F">
            <w:pPr>
              <w:jc w:val="center"/>
            </w:pPr>
            <w:r>
              <w:rPr>
                <w:rFonts w:ascii="宋体" w:hAnsi="宋体" w:eastAsia="宋体"/>
                <w:sz w:val="16"/>
              </w:rPr>
              <w:t>拨付经费次数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717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3A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3E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B0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6A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57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469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86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84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ADAB">
            <w:pPr>
              <w:jc w:val="center"/>
            </w:pPr>
          </w:p>
        </w:tc>
      </w:tr>
      <w:tr w14:paraId="4C5B0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35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D4B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CB4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4E4F">
            <w:pPr>
              <w:jc w:val="center"/>
            </w:pPr>
            <w:r>
              <w:rPr>
                <w:rFonts w:ascii="宋体" w:hAnsi="宋体" w:eastAsia="宋体"/>
                <w:sz w:val="16"/>
              </w:rPr>
              <w:t>州直政协委员人数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5995">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C27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24C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B16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28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F0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790A">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F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117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94A7">
            <w:pPr>
              <w:jc w:val="center"/>
            </w:pPr>
          </w:p>
        </w:tc>
      </w:tr>
      <w:tr w14:paraId="5E7E0E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4DE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2C3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7B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6E04">
            <w:pPr>
              <w:jc w:val="center"/>
            </w:pPr>
            <w:r>
              <w:rPr>
                <w:rFonts w:ascii="宋体" w:hAnsi="宋体" w:eastAsia="宋体"/>
                <w:sz w:val="16"/>
              </w:rPr>
              <w:t>委员提案交办完成率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416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16D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8C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513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906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71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70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31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96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9FA8E">
            <w:pPr>
              <w:jc w:val="center"/>
            </w:pPr>
          </w:p>
        </w:tc>
      </w:tr>
      <w:tr w14:paraId="354ACE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F62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73F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DC4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42235">
            <w:pPr>
              <w:jc w:val="center"/>
            </w:pPr>
            <w:r>
              <w:rPr>
                <w:rFonts w:ascii="宋体" w:hAnsi="宋体" w:eastAsia="宋体"/>
                <w:sz w:val="16"/>
              </w:rPr>
              <w:t>下拨委员活动经费及时率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C9A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70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DC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75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42E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41D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CD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E74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0E2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5D37F">
            <w:pPr>
              <w:jc w:val="center"/>
            </w:pPr>
          </w:p>
        </w:tc>
      </w:tr>
      <w:tr w14:paraId="1999B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204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C87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1C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611B0">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30DA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1C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5A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49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53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AD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7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219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A5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A9DE">
            <w:pPr>
              <w:jc w:val="center"/>
            </w:pPr>
          </w:p>
        </w:tc>
      </w:tr>
      <w:tr w14:paraId="5388B7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A75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3D2E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A4F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80E7">
            <w:pPr>
              <w:jc w:val="center"/>
            </w:pPr>
            <w:r>
              <w:rPr>
                <w:rFonts w:ascii="宋体" w:hAnsi="宋体" w:eastAsia="宋体"/>
                <w:sz w:val="16"/>
              </w:rPr>
              <w:t>拨付委员经费标准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3F28">
            <w:pPr>
              <w:jc w:val="center"/>
            </w:pPr>
            <w:r>
              <w:rPr>
                <w:rFonts w:ascii="宋体" w:hAnsi="宋体" w:eastAsia="宋体"/>
                <w:sz w:val="16"/>
              </w:rPr>
              <w:t>&lt;=1000元/人/年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1D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C8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EAD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3A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CC3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999F8">
            <w:pPr>
              <w:jc w:val="center"/>
            </w:pPr>
            <w:r>
              <w:rPr>
                <w:rFonts w:ascii="宋体" w:hAnsi="宋体" w:eastAsia="宋体"/>
                <w:sz w:val="16"/>
              </w:rPr>
              <w:t>=772.72元/人/年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0445">
            <w:pPr>
              <w:jc w:val="center"/>
            </w:pPr>
            <w:r>
              <w:rPr>
                <w:rFonts w:ascii="宋体" w:hAnsi="宋体" w:eastAsia="宋体"/>
                <w:sz w:val="16"/>
              </w:rPr>
              <w:t>77.27%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83C63">
            <w:pPr>
              <w:jc w:val="center"/>
            </w:pPr>
            <w:r>
              <w:rPr>
                <w:rFonts w:ascii="宋体" w:hAnsi="宋体" w:eastAsia="宋体"/>
                <w:sz w:val="16"/>
              </w:rPr>
              <w:t>15.45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C5CF">
            <w:pPr>
              <w:jc w:val="center"/>
            </w:pPr>
            <w:r>
              <w:rPr>
                <w:rFonts w:ascii="宋体" w:hAnsi="宋体" w:eastAsia="宋体"/>
                <w:sz w:val="16"/>
              </w:rPr>
              <w:t>原因：厉行节约改进措施：今后指标从严从高设置。</w:t>
            </w:r>
          </w:p>
        </w:tc>
      </w:tr>
      <w:tr w14:paraId="25C74D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832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4D8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96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4129">
            <w:pPr>
              <w:jc w:val="center"/>
            </w:pPr>
            <w:r>
              <w:rPr>
                <w:rFonts w:ascii="宋体" w:hAnsi="宋体" w:eastAsia="宋体"/>
                <w:sz w:val="16"/>
              </w:rPr>
              <w:t>政协委员履职能力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099F9">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F9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6A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EE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C4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217D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0D920">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CA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D17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BA72">
            <w:pPr>
              <w:jc w:val="center"/>
            </w:pPr>
          </w:p>
        </w:tc>
      </w:tr>
      <w:tr w14:paraId="53FBC4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83C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92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E7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B20C">
            <w:pPr>
              <w:jc w:val="center"/>
            </w:pPr>
            <w:r>
              <w:rPr>
                <w:rFonts w:ascii="宋体" w:hAnsi="宋体" w:eastAsia="宋体"/>
                <w:sz w:val="16"/>
              </w:rPr>
              <w:t>政协委员的满意度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F6BF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2C8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46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F3B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15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A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5B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EDCF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4B7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39517">
            <w:pPr>
              <w:jc w:val="center"/>
            </w:pPr>
            <w:r>
              <w:rPr>
                <w:rFonts w:ascii="宋体" w:hAnsi="宋体" w:eastAsia="宋体"/>
                <w:sz w:val="16"/>
              </w:rPr>
              <w:t>政协委员对政协工作达到满意，工作按时交办。改进措施：今后指标从严从高设置。</w:t>
            </w:r>
          </w:p>
        </w:tc>
      </w:tr>
      <w:tr w14:paraId="57B4E5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FC27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2FE3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DA5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5824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FA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016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A38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451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4F5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D178">
            <w:pPr>
              <w:jc w:val="center"/>
            </w:pPr>
            <w:r>
              <w:rPr>
                <w:rFonts w:ascii="宋体" w:hAnsi="宋体" w:eastAsia="宋体"/>
                <w:sz w:val="16"/>
              </w:rPr>
              <w:t>89.77分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5F152"/>
        </w:tc>
      </w:tr>
    </w:tbl>
    <w:p w14:paraId="45E0C0E8">
      <w:r>
        <w:br w:type="page"/>
      </w:r>
    </w:p>
    <w:p w14:paraId="1E8B262A">
      <w:pPr>
        <w:spacing w:line="640" w:lineRule="exact"/>
        <w:ind w:firstLine="640"/>
        <w:jc w:val="both"/>
        <w:outlineLvl w:val="2"/>
      </w:pPr>
      <w:r>
        <w:rPr>
          <w:rFonts w:ascii="黑体" w:hAnsi="黑体" w:eastAsia="黑体"/>
          <w:sz w:val="32"/>
        </w:rPr>
        <w:t>十二、其他需说明的事项</w:t>
      </w:r>
    </w:p>
    <w:p w14:paraId="13603F3D">
      <w:pPr>
        <w:spacing w:line="580" w:lineRule="exact"/>
        <w:ind w:firstLine="640"/>
        <w:jc w:val="both"/>
      </w:pPr>
      <w:r>
        <w:rPr>
          <w:rFonts w:ascii="仿宋_GB2312" w:hAnsi="仿宋_GB2312" w:eastAsia="仿宋_GB2312"/>
          <w:b w:val="0"/>
          <w:sz w:val="32"/>
        </w:rPr>
        <w:t>本单位无其他需说明的事项。</w:t>
      </w:r>
    </w:p>
    <w:p w14:paraId="0CE7CA81">
      <w:r>
        <w:br w:type="page"/>
      </w:r>
    </w:p>
    <w:p w14:paraId="1503A4B0">
      <w:pPr>
        <w:spacing w:line="240" w:lineRule="auto"/>
        <w:jc w:val="center"/>
        <w:outlineLvl w:val="1"/>
      </w:pPr>
      <w:r>
        <w:rPr>
          <w:rFonts w:ascii="黑体" w:hAnsi="黑体" w:eastAsia="黑体"/>
          <w:sz w:val="32"/>
        </w:rPr>
        <w:t>第三部分 专业名词解释</w:t>
      </w:r>
    </w:p>
    <w:p w14:paraId="2AB665D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45802C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617E4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BCFBE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BFB861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7BB34F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6090E8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E5EAE4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01A784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9BD6F3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855DB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99D5CD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B5A71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A174AA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AC69E20">
      <w:r>
        <w:br w:type="page"/>
      </w:r>
    </w:p>
    <w:p w14:paraId="2A132B21">
      <w:pPr>
        <w:spacing w:line="240" w:lineRule="auto"/>
        <w:jc w:val="center"/>
        <w:outlineLvl w:val="1"/>
      </w:pPr>
      <w:r>
        <w:rPr>
          <w:rFonts w:ascii="黑体" w:hAnsi="黑体" w:eastAsia="黑体"/>
          <w:sz w:val="32"/>
        </w:rPr>
        <w:t>第四部分 部门决算报表（见附表）</w:t>
      </w:r>
    </w:p>
    <w:p w14:paraId="203B83A2">
      <w:pPr>
        <w:spacing w:line="240" w:lineRule="auto"/>
        <w:ind w:firstLine="640"/>
        <w:jc w:val="both"/>
      </w:pPr>
      <w:r>
        <w:rPr>
          <w:rFonts w:ascii="仿宋_GB2312" w:hAnsi="仿宋_GB2312" w:eastAsia="仿宋_GB2312"/>
          <w:b w:val="0"/>
          <w:sz w:val="32"/>
        </w:rPr>
        <w:t>一、《收入支出决算总表》</w:t>
      </w:r>
    </w:p>
    <w:p w14:paraId="333AF481">
      <w:pPr>
        <w:spacing w:line="240" w:lineRule="auto"/>
        <w:ind w:firstLine="640"/>
        <w:jc w:val="both"/>
      </w:pPr>
      <w:r>
        <w:rPr>
          <w:rFonts w:ascii="仿宋_GB2312" w:hAnsi="仿宋_GB2312" w:eastAsia="仿宋_GB2312"/>
          <w:b w:val="0"/>
          <w:sz w:val="32"/>
        </w:rPr>
        <w:t>二、《收入决算表》</w:t>
      </w:r>
    </w:p>
    <w:p w14:paraId="22AE3F03">
      <w:pPr>
        <w:spacing w:line="240" w:lineRule="auto"/>
        <w:ind w:firstLine="640"/>
        <w:jc w:val="both"/>
      </w:pPr>
      <w:r>
        <w:rPr>
          <w:rFonts w:ascii="仿宋_GB2312" w:hAnsi="仿宋_GB2312" w:eastAsia="仿宋_GB2312"/>
          <w:b w:val="0"/>
          <w:sz w:val="32"/>
        </w:rPr>
        <w:t>三、《支出决算表》</w:t>
      </w:r>
    </w:p>
    <w:p w14:paraId="2C556581">
      <w:pPr>
        <w:spacing w:line="240" w:lineRule="auto"/>
        <w:ind w:firstLine="640"/>
        <w:jc w:val="both"/>
      </w:pPr>
      <w:r>
        <w:rPr>
          <w:rFonts w:ascii="仿宋_GB2312" w:hAnsi="仿宋_GB2312" w:eastAsia="仿宋_GB2312"/>
          <w:b w:val="0"/>
          <w:sz w:val="32"/>
        </w:rPr>
        <w:t>四、《财政拨款收入支出决算总表》</w:t>
      </w:r>
    </w:p>
    <w:p w14:paraId="45B02409">
      <w:pPr>
        <w:spacing w:line="240" w:lineRule="auto"/>
        <w:ind w:firstLine="640"/>
        <w:jc w:val="both"/>
      </w:pPr>
      <w:r>
        <w:rPr>
          <w:rFonts w:ascii="仿宋_GB2312" w:hAnsi="仿宋_GB2312" w:eastAsia="仿宋_GB2312"/>
          <w:b w:val="0"/>
          <w:sz w:val="32"/>
        </w:rPr>
        <w:t>五、《一般公共预算财政拨款支出决算表》</w:t>
      </w:r>
    </w:p>
    <w:p w14:paraId="0A9AC125">
      <w:pPr>
        <w:spacing w:line="240" w:lineRule="auto"/>
        <w:ind w:firstLine="640"/>
        <w:jc w:val="both"/>
      </w:pPr>
      <w:r>
        <w:rPr>
          <w:rFonts w:ascii="仿宋_GB2312" w:hAnsi="仿宋_GB2312" w:eastAsia="仿宋_GB2312"/>
          <w:b w:val="0"/>
          <w:sz w:val="32"/>
        </w:rPr>
        <w:t>六、《一般公共预算财政拨款基本支出决算表》</w:t>
      </w:r>
    </w:p>
    <w:p w14:paraId="0AD89784">
      <w:pPr>
        <w:spacing w:line="240" w:lineRule="auto"/>
        <w:ind w:firstLine="640"/>
        <w:jc w:val="both"/>
      </w:pPr>
      <w:r>
        <w:rPr>
          <w:rFonts w:ascii="仿宋_GB2312" w:hAnsi="仿宋_GB2312" w:eastAsia="仿宋_GB2312"/>
          <w:b w:val="0"/>
          <w:sz w:val="32"/>
        </w:rPr>
        <w:t>七、《政府性基金预算财政拨款收入支出决算表》</w:t>
      </w:r>
    </w:p>
    <w:p w14:paraId="08422175">
      <w:pPr>
        <w:spacing w:line="240" w:lineRule="auto"/>
        <w:ind w:firstLine="640"/>
        <w:jc w:val="both"/>
      </w:pPr>
      <w:r>
        <w:rPr>
          <w:rFonts w:ascii="仿宋_GB2312" w:hAnsi="仿宋_GB2312" w:eastAsia="仿宋_GB2312"/>
          <w:b w:val="0"/>
          <w:sz w:val="32"/>
        </w:rPr>
        <w:t>八、《国有资本经营预算财政拨款收入支出决算表》</w:t>
      </w:r>
    </w:p>
    <w:p w14:paraId="7583979B">
      <w:pPr>
        <w:spacing w:line="240" w:lineRule="auto"/>
        <w:ind w:firstLine="640"/>
        <w:jc w:val="both"/>
      </w:pPr>
      <w:r>
        <w:rPr>
          <w:rFonts w:ascii="仿宋_GB2312" w:hAnsi="仿宋_GB2312" w:eastAsia="仿宋_GB2312"/>
          <w:b w:val="0"/>
          <w:sz w:val="32"/>
        </w:rPr>
        <w:t>九、《财政拨款“三公”经费支出决算表》</w:t>
      </w:r>
    </w:p>
    <w:p w14:paraId="246D415C">
      <w:pPr>
        <w:spacing w:line="240" w:lineRule="auto"/>
        <w:ind w:firstLine="640"/>
        <w:jc w:val="both"/>
      </w:pPr>
    </w:p>
    <w:p w14:paraId="085B7243">
      <w:pPr>
        <w:spacing w:line="240" w:lineRule="auto"/>
        <w:ind w:firstLine="640"/>
        <w:jc w:val="both"/>
      </w:pPr>
    </w:p>
    <w:p w14:paraId="572521B8">
      <w:pPr>
        <w:spacing w:line="240" w:lineRule="auto"/>
        <w:ind w:firstLine="640"/>
        <w:jc w:val="both"/>
      </w:pPr>
    </w:p>
    <w:p w14:paraId="616FED99">
      <w:pPr>
        <w:spacing w:line="240" w:lineRule="auto"/>
        <w:ind w:firstLine="640"/>
        <w:jc w:val="both"/>
      </w:pPr>
    </w:p>
    <w:p w14:paraId="7D32C50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CE70BD-F0E0-4329-AC11-AC045F006D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14FF012-8302-47CB-A332-1CE595EDA7B6}"/>
  </w:font>
  <w:font w:name="仿宋_GB2312">
    <w:altName w:val="仿宋"/>
    <w:panose1 w:val="02010609030101010101"/>
    <w:charset w:val="86"/>
    <w:family w:val="modern"/>
    <w:pitch w:val="default"/>
    <w:sig w:usb0="00000000" w:usb1="00000000" w:usb2="00000000" w:usb3="00000000" w:csb0="00040000" w:csb1="00000000"/>
    <w:embedRegular r:id="rId3" w:fontKey="{D94A15EE-4AF3-4F78-AE34-BA0EC95CEDE1}"/>
  </w:font>
  <w:font w:name="楷体_GB2312">
    <w:altName w:val="楷体"/>
    <w:panose1 w:val="02010609030101010101"/>
    <w:charset w:val="86"/>
    <w:family w:val="auto"/>
    <w:pitch w:val="default"/>
    <w:sig w:usb0="00000000" w:usb1="00000000" w:usb2="00000000" w:usb3="00000000" w:csb0="00040000" w:csb1="00000000"/>
    <w:embedRegular r:id="rId4" w:fontKey="{00E88AC4-C98A-4BA6-A956-AF18E39C7FF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DC2294"/>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66A162F"/>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5905</Words>
  <Characters>6658</Characters>
  <Lines>0</Lines>
  <Paragraphs>0</Paragraphs>
  <TotalTime>6</TotalTime>
  <ScaleCrop>false</ScaleCrop>
  <LinksUpToDate>false</LinksUpToDate>
  <CharactersWithSpaces>6666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2025-09-04T11:54:30Z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